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DCA2" w14:textId="77777777" w:rsidR="00262883" w:rsidRPr="00262883" w:rsidRDefault="00262883">
      <w:pPr>
        <w:rPr>
          <w:szCs w:val="20"/>
        </w:rPr>
      </w:pPr>
    </w:p>
    <w:p w14:paraId="4F054B4F" w14:textId="77777777" w:rsidR="00262883" w:rsidRPr="00262883" w:rsidRDefault="00262883">
      <w:pPr>
        <w:rPr>
          <w:szCs w:val="20"/>
        </w:rPr>
      </w:pPr>
    </w:p>
    <w:tbl>
      <w:tblPr>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5"/>
        <w:gridCol w:w="7310"/>
      </w:tblGrid>
      <w:tr w:rsidR="00361D7E" w:rsidRPr="00A76682" w14:paraId="26679BF4" w14:textId="77777777" w:rsidTr="00361D7E">
        <w:trPr>
          <w:trHeight w:val="390"/>
        </w:trPr>
        <w:tc>
          <w:tcPr>
            <w:tcW w:w="1205" w:type="dxa"/>
            <w:shd w:val="clear" w:color="auto" w:fill="4472C4" w:themeFill="accent1"/>
            <w:noWrap/>
            <w:vAlign w:val="center"/>
          </w:tcPr>
          <w:p w14:paraId="667EA415" w14:textId="782EADAA" w:rsidR="00361D7E" w:rsidRDefault="00361D7E"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10/10/2025</w:t>
            </w:r>
          </w:p>
        </w:tc>
        <w:tc>
          <w:tcPr>
            <w:tcW w:w="7310" w:type="dxa"/>
            <w:shd w:val="clear" w:color="auto" w:fill="4472C4" w:themeFill="accent1"/>
            <w:noWrap/>
            <w:vAlign w:val="center"/>
          </w:tcPr>
          <w:p w14:paraId="2369A18E" w14:textId="4BA56E10" w:rsidR="00361D7E" w:rsidRDefault="00361D7E"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12.002.25</w:t>
            </w:r>
          </w:p>
        </w:tc>
      </w:tr>
      <w:tr w:rsidR="00361D7E" w:rsidRPr="00A76682" w14:paraId="183C0224" w14:textId="77777777" w:rsidTr="00361D7E">
        <w:trPr>
          <w:trHeight w:val="390"/>
        </w:trPr>
        <w:tc>
          <w:tcPr>
            <w:tcW w:w="1205" w:type="dxa"/>
            <w:noWrap/>
            <w:vAlign w:val="center"/>
          </w:tcPr>
          <w:p w14:paraId="47DC0D8D" w14:textId="77777777" w:rsidR="00361D7E" w:rsidRPr="00361D7E" w:rsidRDefault="00361D7E" w:rsidP="000E7DB7">
            <w:pPr>
              <w:spacing w:line="240" w:lineRule="auto"/>
              <w:jc w:val="right"/>
              <w:rPr>
                <w:rFonts w:eastAsia="Times New Roman" w:cs="Segoe UI"/>
                <w:szCs w:val="20"/>
                <w:lang w:eastAsia="fr-BE"/>
              </w:rPr>
            </w:pPr>
          </w:p>
        </w:tc>
        <w:tc>
          <w:tcPr>
            <w:tcW w:w="7310" w:type="dxa"/>
            <w:noWrap/>
            <w:vAlign w:val="center"/>
          </w:tcPr>
          <w:p w14:paraId="0CFDF35F" w14:textId="77777777" w:rsidR="00361D7E" w:rsidRDefault="00361D7E" w:rsidP="00361D7E">
            <w:pPr>
              <w:pStyle w:val="Paragraphedeliste"/>
              <w:numPr>
                <w:ilvl w:val="0"/>
                <w:numId w:val="45"/>
              </w:numPr>
              <w:spacing w:line="240" w:lineRule="auto"/>
              <w:rPr>
                <w:rFonts w:eastAsia="Times New Roman" w:cs="Segoe UI"/>
                <w:szCs w:val="20"/>
                <w:lang w:eastAsia="fr-BE"/>
              </w:rPr>
            </w:pPr>
            <w:r>
              <w:rPr>
                <w:rFonts w:eastAsia="Times New Roman" w:cs="Segoe UI"/>
                <w:szCs w:val="20"/>
                <w:lang w:eastAsia="fr-BE"/>
              </w:rPr>
              <w:t>Des améliorations pour le confort de votre utilisation.</w:t>
            </w:r>
          </w:p>
          <w:p w14:paraId="1FD3D0DF" w14:textId="3979A4B5" w:rsidR="0032611E" w:rsidRDefault="0032611E" w:rsidP="00361D7E">
            <w:pPr>
              <w:pStyle w:val="Paragraphedeliste"/>
              <w:numPr>
                <w:ilvl w:val="0"/>
                <w:numId w:val="45"/>
              </w:numPr>
              <w:spacing w:line="240" w:lineRule="auto"/>
              <w:rPr>
                <w:rFonts w:eastAsia="Times New Roman" w:cs="Segoe UI"/>
                <w:szCs w:val="20"/>
                <w:lang w:eastAsia="fr-BE"/>
              </w:rPr>
            </w:pPr>
            <w:r>
              <w:rPr>
                <w:rFonts w:eastAsia="Times New Roman" w:cs="Segoe UI"/>
                <w:szCs w:val="20"/>
                <w:lang w:eastAsia="fr-BE"/>
              </w:rPr>
              <w:t>Un 2</w:t>
            </w:r>
            <w:r w:rsidRPr="0032611E">
              <w:rPr>
                <w:rFonts w:eastAsia="Times New Roman" w:cs="Segoe UI"/>
                <w:szCs w:val="20"/>
                <w:vertAlign w:val="superscript"/>
                <w:lang w:eastAsia="fr-BE"/>
              </w:rPr>
              <w:t>ème</w:t>
            </w:r>
            <w:r>
              <w:rPr>
                <w:rFonts w:eastAsia="Times New Roman" w:cs="Segoe UI"/>
                <w:szCs w:val="20"/>
                <w:lang w:eastAsia="fr-BE"/>
              </w:rPr>
              <w:t xml:space="preserve"> numéro a été ajouté pour les rappels SMS</w:t>
            </w:r>
          </w:p>
          <w:p w14:paraId="2F07567E" w14:textId="25E8C2C8" w:rsidR="0032611E" w:rsidRDefault="0032611E" w:rsidP="00361D7E">
            <w:pPr>
              <w:pStyle w:val="Paragraphedeliste"/>
              <w:numPr>
                <w:ilvl w:val="0"/>
                <w:numId w:val="45"/>
              </w:numPr>
              <w:spacing w:line="240" w:lineRule="auto"/>
              <w:rPr>
                <w:rFonts w:eastAsia="Times New Roman" w:cs="Segoe UI"/>
                <w:szCs w:val="20"/>
                <w:lang w:eastAsia="fr-BE"/>
              </w:rPr>
            </w:pPr>
            <w:r>
              <w:rPr>
                <w:rFonts w:eastAsia="Times New Roman" w:cs="Segoe UI"/>
                <w:szCs w:val="20"/>
                <w:lang w:eastAsia="fr-BE"/>
              </w:rPr>
              <w:t>Le champ remarque dans le rdv contient en regard du bénéficiaire, les accords/étapes.</w:t>
            </w:r>
          </w:p>
          <w:p w14:paraId="2D223DD4" w14:textId="3301B434" w:rsidR="0032611E" w:rsidRDefault="0032611E" w:rsidP="00361D7E">
            <w:pPr>
              <w:pStyle w:val="Paragraphedeliste"/>
              <w:numPr>
                <w:ilvl w:val="0"/>
                <w:numId w:val="45"/>
              </w:numPr>
              <w:spacing w:line="240" w:lineRule="auto"/>
              <w:rPr>
                <w:rFonts w:eastAsia="Times New Roman" w:cs="Segoe UI"/>
                <w:szCs w:val="20"/>
                <w:lang w:eastAsia="fr-BE"/>
              </w:rPr>
            </w:pPr>
            <w:r>
              <w:rPr>
                <w:rFonts w:eastAsia="Times New Roman" w:cs="Segoe UI"/>
                <w:szCs w:val="20"/>
                <w:lang w:eastAsia="fr-BE"/>
              </w:rPr>
              <w:t>Dans la liste des objectifs, il est possible d’accéder au dossier du bénéficiaire + idem depuis les actions du menu principal.</w:t>
            </w:r>
          </w:p>
          <w:p w14:paraId="56560879" w14:textId="77777777" w:rsidR="0032611E" w:rsidRDefault="0032611E" w:rsidP="00361D7E">
            <w:pPr>
              <w:pStyle w:val="Paragraphedeliste"/>
              <w:numPr>
                <w:ilvl w:val="0"/>
                <w:numId w:val="45"/>
              </w:numPr>
              <w:spacing w:line="240" w:lineRule="auto"/>
              <w:rPr>
                <w:rFonts w:eastAsia="Times New Roman" w:cs="Segoe UI"/>
                <w:szCs w:val="20"/>
                <w:lang w:eastAsia="fr-BE"/>
              </w:rPr>
            </w:pPr>
          </w:p>
          <w:p w14:paraId="6000C2BF" w14:textId="1903D473" w:rsidR="00361D7E" w:rsidRPr="00361D7E" w:rsidRDefault="00361D7E" w:rsidP="00361D7E">
            <w:pPr>
              <w:pStyle w:val="Paragraphedeliste"/>
              <w:spacing w:line="240" w:lineRule="auto"/>
              <w:rPr>
                <w:rFonts w:eastAsia="Times New Roman" w:cs="Segoe UI"/>
                <w:szCs w:val="20"/>
                <w:lang w:eastAsia="fr-BE"/>
              </w:rPr>
            </w:pPr>
          </w:p>
        </w:tc>
      </w:tr>
      <w:tr w:rsidR="00552238" w:rsidRPr="00A76682" w14:paraId="0CE2B47A" w14:textId="77777777" w:rsidTr="00361D7E">
        <w:trPr>
          <w:trHeight w:val="390"/>
        </w:trPr>
        <w:tc>
          <w:tcPr>
            <w:tcW w:w="1205" w:type="dxa"/>
            <w:shd w:val="clear" w:color="auto" w:fill="4472C4" w:themeFill="accent1"/>
            <w:noWrap/>
            <w:vAlign w:val="center"/>
          </w:tcPr>
          <w:p w14:paraId="52E54C49" w14:textId="7B33449D" w:rsidR="00552238" w:rsidRDefault="00552238"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22/08/2025</w:t>
            </w:r>
          </w:p>
        </w:tc>
        <w:tc>
          <w:tcPr>
            <w:tcW w:w="7310" w:type="dxa"/>
            <w:shd w:val="clear" w:color="auto" w:fill="4472C4" w:themeFill="accent1"/>
            <w:noWrap/>
            <w:vAlign w:val="center"/>
          </w:tcPr>
          <w:p w14:paraId="41AC5FC4" w14:textId="525AEFFF" w:rsidR="00552238" w:rsidRDefault="00552238"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12.002.23</w:t>
            </w:r>
          </w:p>
        </w:tc>
      </w:tr>
      <w:tr w:rsidR="00552238" w:rsidRPr="00552238" w14:paraId="7E98FDDE" w14:textId="77777777" w:rsidTr="00361D7E">
        <w:trPr>
          <w:trHeight w:val="390"/>
        </w:trPr>
        <w:tc>
          <w:tcPr>
            <w:tcW w:w="1205" w:type="dxa"/>
            <w:noWrap/>
            <w:vAlign w:val="center"/>
          </w:tcPr>
          <w:p w14:paraId="1D866634" w14:textId="77777777" w:rsidR="00552238" w:rsidRPr="00552238" w:rsidRDefault="00552238" w:rsidP="000E7DB7">
            <w:pPr>
              <w:spacing w:line="240" w:lineRule="auto"/>
              <w:jc w:val="right"/>
              <w:rPr>
                <w:rFonts w:eastAsia="Times New Roman" w:cs="Segoe UI"/>
                <w:szCs w:val="20"/>
                <w:lang w:eastAsia="fr-BE"/>
              </w:rPr>
            </w:pPr>
          </w:p>
        </w:tc>
        <w:tc>
          <w:tcPr>
            <w:tcW w:w="7310" w:type="dxa"/>
            <w:noWrap/>
            <w:vAlign w:val="center"/>
          </w:tcPr>
          <w:p w14:paraId="33EDC949" w14:textId="77777777" w:rsidR="00552238" w:rsidRDefault="00552238" w:rsidP="00552238">
            <w:pPr>
              <w:pStyle w:val="Paragraphedeliste"/>
              <w:numPr>
                <w:ilvl w:val="0"/>
                <w:numId w:val="44"/>
              </w:numPr>
              <w:spacing w:line="240" w:lineRule="auto"/>
              <w:rPr>
                <w:rFonts w:eastAsia="Times New Roman" w:cs="Segoe UI"/>
                <w:szCs w:val="20"/>
                <w:lang w:eastAsia="fr-BE"/>
              </w:rPr>
            </w:pPr>
            <w:r w:rsidRPr="00552238">
              <w:rPr>
                <w:rFonts w:eastAsia="Times New Roman" w:cs="Segoe UI"/>
                <w:szCs w:val="20"/>
                <w:lang w:eastAsia="fr-BE"/>
              </w:rPr>
              <w:t>Une option « ALLDAY=ALLDAY » peut ê</w:t>
            </w:r>
            <w:r>
              <w:rPr>
                <w:rFonts w:eastAsia="Times New Roman" w:cs="Segoe UI"/>
                <w:szCs w:val="20"/>
                <w:lang w:eastAsia="fr-BE"/>
              </w:rPr>
              <w:t>tre précisée dans PEPS.INI pour indiquer que les indisponibilités sans heures doivent malgré tout être affichées entre 8h et 18h.</w:t>
            </w:r>
          </w:p>
          <w:p w14:paraId="0FECEC02" w14:textId="01D44B6F" w:rsidR="00552238" w:rsidRDefault="00552238" w:rsidP="00552238">
            <w:pPr>
              <w:pStyle w:val="Paragraphedeliste"/>
              <w:numPr>
                <w:ilvl w:val="0"/>
                <w:numId w:val="44"/>
              </w:numPr>
              <w:spacing w:line="240" w:lineRule="auto"/>
              <w:rPr>
                <w:rFonts w:eastAsia="Times New Roman" w:cs="Segoe UI"/>
                <w:szCs w:val="20"/>
                <w:lang w:eastAsia="fr-BE"/>
              </w:rPr>
            </w:pPr>
            <w:r>
              <w:rPr>
                <w:rFonts w:eastAsia="Times New Roman" w:cs="Segoe UI"/>
                <w:szCs w:val="20"/>
                <w:lang w:eastAsia="fr-BE"/>
              </w:rPr>
              <w:t xml:space="preserve">Les noms des objectifs peuvent maintenant être utilisés dans le filtrage, indiquer un ou n mots du nom, </w:t>
            </w:r>
            <w:r w:rsidR="00BC2E06">
              <w:rPr>
                <w:rFonts w:eastAsia="Times New Roman" w:cs="Segoe UI"/>
                <w:szCs w:val="20"/>
                <w:lang w:eastAsia="fr-BE"/>
              </w:rPr>
              <w:t>in</w:t>
            </w:r>
            <w:r>
              <w:rPr>
                <w:rFonts w:eastAsia="Times New Roman" w:cs="Segoe UI"/>
                <w:szCs w:val="20"/>
                <w:lang w:eastAsia="fr-BE"/>
              </w:rPr>
              <w:t>sensible à la casse.</w:t>
            </w:r>
            <w:r w:rsidR="00BC2E06">
              <w:rPr>
                <w:rFonts w:eastAsia="Times New Roman" w:cs="Segoe UI"/>
                <w:szCs w:val="20"/>
                <w:lang w:eastAsia="fr-BE"/>
              </w:rPr>
              <w:t xml:space="preserve"> Dans l’ordre.</w:t>
            </w:r>
          </w:p>
          <w:p w14:paraId="12A8D1C6" w14:textId="38888D2E" w:rsidR="00BC2E06" w:rsidRDefault="00BC2E06" w:rsidP="00552238">
            <w:pPr>
              <w:pStyle w:val="Paragraphedeliste"/>
              <w:numPr>
                <w:ilvl w:val="0"/>
                <w:numId w:val="44"/>
              </w:numPr>
              <w:spacing w:line="240" w:lineRule="auto"/>
              <w:rPr>
                <w:rFonts w:eastAsia="Times New Roman" w:cs="Segoe UI"/>
                <w:szCs w:val="20"/>
                <w:lang w:eastAsia="fr-BE"/>
              </w:rPr>
            </w:pPr>
            <w:r>
              <w:rPr>
                <w:rFonts w:eastAsia="Times New Roman" w:cs="Segoe UI"/>
                <w:szCs w:val="20"/>
                <w:lang w:eastAsia="fr-BE"/>
              </w:rPr>
              <w:t>D’autres améliorations pour plus de confort d’utilisation.</w:t>
            </w:r>
          </w:p>
          <w:p w14:paraId="480B8FD0" w14:textId="14D7C4C1" w:rsidR="00552238" w:rsidRPr="00BC2E06" w:rsidRDefault="00552238" w:rsidP="00BC2E06">
            <w:pPr>
              <w:spacing w:line="240" w:lineRule="auto"/>
              <w:rPr>
                <w:rFonts w:eastAsia="Times New Roman" w:cs="Segoe UI"/>
                <w:szCs w:val="20"/>
                <w:lang w:eastAsia="fr-BE"/>
              </w:rPr>
            </w:pPr>
          </w:p>
        </w:tc>
      </w:tr>
      <w:tr w:rsidR="00B571C6" w:rsidRPr="00A76682" w14:paraId="744F39D2" w14:textId="77777777" w:rsidTr="00361D7E">
        <w:trPr>
          <w:trHeight w:val="390"/>
        </w:trPr>
        <w:tc>
          <w:tcPr>
            <w:tcW w:w="1205" w:type="dxa"/>
            <w:shd w:val="clear" w:color="auto" w:fill="4472C4" w:themeFill="accent1"/>
            <w:noWrap/>
            <w:vAlign w:val="center"/>
          </w:tcPr>
          <w:p w14:paraId="700C66AC" w14:textId="2F06B56C" w:rsidR="00B571C6" w:rsidRDefault="00B571C6"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31/07/2025</w:t>
            </w:r>
          </w:p>
        </w:tc>
        <w:tc>
          <w:tcPr>
            <w:tcW w:w="7310" w:type="dxa"/>
            <w:shd w:val="clear" w:color="auto" w:fill="4472C4" w:themeFill="accent1"/>
            <w:noWrap/>
            <w:vAlign w:val="center"/>
          </w:tcPr>
          <w:p w14:paraId="26CBD24A" w14:textId="1075268E" w:rsidR="00B571C6" w:rsidRDefault="00B571C6"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12.002.22</w:t>
            </w:r>
          </w:p>
        </w:tc>
      </w:tr>
      <w:tr w:rsidR="00B571C6" w:rsidRPr="00A76682" w14:paraId="159F142E" w14:textId="77777777" w:rsidTr="00361D7E">
        <w:trPr>
          <w:trHeight w:val="390"/>
        </w:trPr>
        <w:tc>
          <w:tcPr>
            <w:tcW w:w="1205" w:type="dxa"/>
            <w:noWrap/>
            <w:vAlign w:val="center"/>
          </w:tcPr>
          <w:p w14:paraId="51F0C3A3" w14:textId="77777777" w:rsidR="00B571C6" w:rsidRPr="00B571C6" w:rsidRDefault="00B571C6" w:rsidP="000E7DB7">
            <w:pPr>
              <w:spacing w:line="240" w:lineRule="auto"/>
              <w:jc w:val="right"/>
              <w:rPr>
                <w:rFonts w:eastAsia="Times New Roman" w:cs="Segoe UI"/>
                <w:szCs w:val="20"/>
                <w:lang w:eastAsia="fr-BE"/>
              </w:rPr>
            </w:pPr>
          </w:p>
        </w:tc>
        <w:tc>
          <w:tcPr>
            <w:tcW w:w="7310" w:type="dxa"/>
            <w:noWrap/>
            <w:vAlign w:val="center"/>
          </w:tcPr>
          <w:p w14:paraId="7822365C" w14:textId="77777777" w:rsidR="00B571C6" w:rsidRDefault="00B571C6" w:rsidP="00B571C6">
            <w:pPr>
              <w:pStyle w:val="Paragraphedeliste"/>
              <w:numPr>
                <w:ilvl w:val="0"/>
                <w:numId w:val="43"/>
              </w:numPr>
              <w:spacing w:line="240" w:lineRule="auto"/>
              <w:rPr>
                <w:rFonts w:eastAsia="Times New Roman" w:cs="Segoe UI"/>
                <w:szCs w:val="20"/>
                <w:lang w:eastAsia="fr-BE"/>
              </w:rPr>
            </w:pPr>
            <w:r>
              <w:rPr>
                <w:rFonts w:eastAsia="Times New Roman" w:cs="Segoe UI"/>
                <w:szCs w:val="20"/>
                <w:lang w:eastAsia="fr-BE"/>
              </w:rPr>
              <w:t>Les indisponibilités sans heure de début ni heure de fin sont considérées comme des indisponibilités journée complète et sont affichées en haut des agendas.</w:t>
            </w:r>
          </w:p>
          <w:p w14:paraId="763B4566" w14:textId="77777777" w:rsidR="00B571C6" w:rsidRDefault="00B571C6" w:rsidP="00B571C6">
            <w:pPr>
              <w:pStyle w:val="Paragraphedeliste"/>
              <w:numPr>
                <w:ilvl w:val="0"/>
                <w:numId w:val="43"/>
              </w:numPr>
              <w:spacing w:line="240" w:lineRule="auto"/>
              <w:rPr>
                <w:rFonts w:eastAsia="Times New Roman" w:cs="Segoe UI"/>
                <w:szCs w:val="20"/>
                <w:lang w:eastAsia="fr-BE"/>
              </w:rPr>
            </w:pPr>
            <w:r>
              <w:rPr>
                <w:rFonts w:eastAsia="Times New Roman" w:cs="Segoe UI"/>
                <w:szCs w:val="20"/>
                <w:lang w:eastAsia="fr-BE"/>
              </w:rPr>
              <w:t>Les activités planifiées sont affichées dans les agendas de plusieurs prestataires affichés en ligne.</w:t>
            </w:r>
          </w:p>
          <w:p w14:paraId="1C8E2E9E" w14:textId="7118C650" w:rsidR="00B571C6" w:rsidRPr="00B571C6" w:rsidRDefault="00B571C6" w:rsidP="00B571C6">
            <w:pPr>
              <w:pStyle w:val="Paragraphedeliste"/>
              <w:spacing w:line="240" w:lineRule="auto"/>
              <w:rPr>
                <w:rFonts w:eastAsia="Times New Roman" w:cs="Segoe UI"/>
                <w:szCs w:val="20"/>
                <w:lang w:eastAsia="fr-BE"/>
              </w:rPr>
            </w:pPr>
          </w:p>
        </w:tc>
      </w:tr>
      <w:tr w:rsidR="00694F26" w:rsidRPr="00A76682" w14:paraId="10F71F04" w14:textId="77777777" w:rsidTr="00361D7E">
        <w:trPr>
          <w:trHeight w:val="390"/>
        </w:trPr>
        <w:tc>
          <w:tcPr>
            <w:tcW w:w="1205" w:type="dxa"/>
            <w:shd w:val="clear" w:color="auto" w:fill="4472C4" w:themeFill="accent1"/>
            <w:noWrap/>
            <w:vAlign w:val="center"/>
          </w:tcPr>
          <w:p w14:paraId="0FE44191" w14:textId="63DA4374" w:rsidR="00694F26" w:rsidRDefault="00694F26"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16/07/2025</w:t>
            </w:r>
          </w:p>
        </w:tc>
        <w:tc>
          <w:tcPr>
            <w:tcW w:w="7310" w:type="dxa"/>
            <w:shd w:val="clear" w:color="auto" w:fill="4472C4" w:themeFill="accent1"/>
            <w:noWrap/>
            <w:vAlign w:val="center"/>
          </w:tcPr>
          <w:p w14:paraId="42B410D9" w14:textId="64F72F4A" w:rsidR="00694F26" w:rsidRDefault="00694F26"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12.002.21</w:t>
            </w:r>
          </w:p>
        </w:tc>
      </w:tr>
      <w:tr w:rsidR="00694F26" w:rsidRPr="00A76682" w14:paraId="21280778" w14:textId="77777777" w:rsidTr="00361D7E">
        <w:trPr>
          <w:trHeight w:val="390"/>
        </w:trPr>
        <w:tc>
          <w:tcPr>
            <w:tcW w:w="1205" w:type="dxa"/>
            <w:noWrap/>
            <w:vAlign w:val="center"/>
          </w:tcPr>
          <w:p w14:paraId="6E868DF3" w14:textId="77777777" w:rsidR="00694F26" w:rsidRPr="00694F26" w:rsidRDefault="00694F26" w:rsidP="000E7DB7">
            <w:pPr>
              <w:spacing w:line="240" w:lineRule="auto"/>
              <w:jc w:val="right"/>
              <w:rPr>
                <w:rFonts w:eastAsia="Times New Roman" w:cs="Segoe UI"/>
                <w:szCs w:val="20"/>
                <w:lang w:eastAsia="fr-BE"/>
              </w:rPr>
            </w:pPr>
          </w:p>
        </w:tc>
        <w:tc>
          <w:tcPr>
            <w:tcW w:w="7310" w:type="dxa"/>
            <w:noWrap/>
            <w:vAlign w:val="center"/>
          </w:tcPr>
          <w:p w14:paraId="6F19C9EE" w14:textId="77777777" w:rsidR="00694F26" w:rsidRDefault="00694F26" w:rsidP="00694F26">
            <w:pPr>
              <w:pStyle w:val="Paragraphedeliste"/>
              <w:numPr>
                <w:ilvl w:val="0"/>
                <w:numId w:val="42"/>
              </w:numPr>
              <w:spacing w:line="240" w:lineRule="auto"/>
              <w:rPr>
                <w:rFonts w:eastAsia="Times New Roman" w:cs="Segoe UI"/>
                <w:szCs w:val="20"/>
                <w:lang w:eastAsia="fr-BE"/>
              </w:rPr>
            </w:pPr>
            <w:r>
              <w:rPr>
                <w:rFonts w:eastAsia="Times New Roman" w:cs="Segoe UI"/>
                <w:szCs w:val="20"/>
                <w:lang w:eastAsia="fr-BE"/>
              </w:rPr>
              <w:t>Le type de rendez-vous ne peut être modifié qu’après avoir choisi la nomenclature du rendez-vous.</w:t>
            </w:r>
          </w:p>
          <w:p w14:paraId="3B009A30" w14:textId="07FC478B" w:rsidR="00694F26" w:rsidRPr="00694F26" w:rsidRDefault="00694F26" w:rsidP="002072EA">
            <w:pPr>
              <w:pStyle w:val="Paragraphedeliste"/>
              <w:spacing w:line="240" w:lineRule="auto"/>
              <w:rPr>
                <w:rFonts w:eastAsia="Times New Roman" w:cs="Segoe UI"/>
                <w:szCs w:val="20"/>
                <w:lang w:eastAsia="fr-BE"/>
              </w:rPr>
            </w:pPr>
          </w:p>
        </w:tc>
      </w:tr>
      <w:tr w:rsidR="00F659EA" w:rsidRPr="00A76682" w14:paraId="1C546AFD" w14:textId="77777777" w:rsidTr="00361D7E">
        <w:trPr>
          <w:trHeight w:val="390"/>
        </w:trPr>
        <w:tc>
          <w:tcPr>
            <w:tcW w:w="1205" w:type="dxa"/>
            <w:shd w:val="clear" w:color="auto" w:fill="4472C4" w:themeFill="accent1"/>
            <w:noWrap/>
            <w:vAlign w:val="center"/>
          </w:tcPr>
          <w:p w14:paraId="15FA2AB2" w14:textId="03CED929" w:rsidR="00F659EA" w:rsidRDefault="00F659EA"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w:t>
            </w:r>
            <w:r w:rsidR="00A02AFD">
              <w:rPr>
                <w:rFonts w:eastAsia="Times New Roman" w:cs="Segoe UI"/>
                <w:color w:val="FFFFFF" w:themeColor="background1"/>
                <w:szCs w:val="20"/>
                <w:lang w:eastAsia="fr-BE"/>
              </w:rPr>
              <w:t>2</w:t>
            </w:r>
            <w:r>
              <w:rPr>
                <w:rFonts w:eastAsia="Times New Roman" w:cs="Segoe UI"/>
                <w:color w:val="FFFFFF" w:themeColor="background1"/>
                <w:szCs w:val="20"/>
                <w:lang w:eastAsia="fr-BE"/>
              </w:rPr>
              <w:t>/07/2025</w:t>
            </w:r>
          </w:p>
        </w:tc>
        <w:tc>
          <w:tcPr>
            <w:tcW w:w="7310" w:type="dxa"/>
            <w:shd w:val="clear" w:color="auto" w:fill="4472C4" w:themeFill="accent1"/>
            <w:noWrap/>
            <w:vAlign w:val="center"/>
          </w:tcPr>
          <w:p w14:paraId="3944B805" w14:textId="62E1C3D9" w:rsidR="00F659EA" w:rsidRDefault="00F659EA"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12.002.20</w:t>
            </w:r>
            <w:r w:rsidR="00A02AFD">
              <w:rPr>
                <w:rFonts w:eastAsia="Times New Roman" w:cs="Segoe UI"/>
                <w:color w:val="FFFFFF" w:themeColor="background1"/>
                <w:szCs w:val="20"/>
                <w:lang w:eastAsia="fr-BE"/>
              </w:rPr>
              <w:t>b</w:t>
            </w:r>
          </w:p>
        </w:tc>
      </w:tr>
      <w:tr w:rsidR="00F659EA" w:rsidRPr="00A76682" w14:paraId="157DB9EC" w14:textId="77777777" w:rsidTr="00361D7E">
        <w:trPr>
          <w:trHeight w:val="390"/>
        </w:trPr>
        <w:tc>
          <w:tcPr>
            <w:tcW w:w="1205" w:type="dxa"/>
            <w:noWrap/>
            <w:vAlign w:val="center"/>
          </w:tcPr>
          <w:p w14:paraId="33D2E5C9" w14:textId="77777777" w:rsidR="00F659EA" w:rsidRPr="00F659EA" w:rsidRDefault="00F659EA" w:rsidP="000E7DB7">
            <w:pPr>
              <w:spacing w:line="240" w:lineRule="auto"/>
              <w:jc w:val="right"/>
              <w:rPr>
                <w:rFonts w:eastAsia="Times New Roman" w:cs="Segoe UI"/>
                <w:szCs w:val="20"/>
                <w:lang w:eastAsia="fr-BE"/>
              </w:rPr>
            </w:pPr>
          </w:p>
        </w:tc>
        <w:tc>
          <w:tcPr>
            <w:tcW w:w="7310" w:type="dxa"/>
            <w:noWrap/>
            <w:vAlign w:val="center"/>
          </w:tcPr>
          <w:p w14:paraId="3CF1B382" w14:textId="77777777" w:rsidR="00F659EA" w:rsidRDefault="00F659EA" w:rsidP="00F659EA">
            <w:pPr>
              <w:pStyle w:val="Paragraphedeliste"/>
              <w:numPr>
                <w:ilvl w:val="0"/>
                <w:numId w:val="41"/>
              </w:numPr>
              <w:spacing w:line="240" w:lineRule="auto"/>
              <w:rPr>
                <w:rFonts w:eastAsia="Times New Roman" w:cs="Segoe UI"/>
                <w:szCs w:val="20"/>
                <w:lang w:eastAsia="fr-BE"/>
              </w:rPr>
            </w:pPr>
            <w:r>
              <w:rPr>
                <w:rFonts w:eastAsia="Times New Roman" w:cs="Segoe UI"/>
                <w:szCs w:val="20"/>
                <w:lang w:eastAsia="fr-BE"/>
              </w:rPr>
              <w:t>Ajout d’une colonne reprenant le détail du rendez-vous dans l’export des km.</w:t>
            </w:r>
          </w:p>
          <w:p w14:paraId="578FA7F5" w14:textId="3E8A5C0E" w:rsidR="00A02AFD" w:rsidRDefault="00A02AFD" w:rsidP="00F659EA">
            <w:pPr>
              <w:pStyle w:val="Paragraphedeliste"/>
              <w:numPr>
                <w:ilvl w:val="0"/>
                <w:numId w:val="41"/>
              </w:numPr>
              <w:spacing w:line="240" w:lineRule="auto"/>
              <w:rPr>
                <w:rFonts w:eastAsia="Times New Roman" w:cs="Segoe UI"/>
                <w:szCs w:val="20"/>
                <w:lang w:eastAsia="fr-BE"/>
              </w:rPr>
            </w:pPr>
            <w:r>
              <w:rPr>
                <w:rFonts w:eastAsia="Times New Roman" w:cs="Segoe UI"/>
                <w:szCs w:val="20"/>
                <w:lang w:eastAsia="fr-BE"/>
              </w:rPr>
              <w:t>Ajout du montant de l’activité planifiée au regard du bénéficiaire dans l’export des prestations.</w:t>
            </w:r>
          </w:p>
          <w:p w14:paraId="3CC610C2" w14:textId="4BCA86F0" w:rsidR="00F659EA" w:rsidRPr="00F659EA" w:rsidRDefault="00F659EA" w:rsidP="00F659EA">
            <w:pPr>
              <w:pStyle w:val="Paragraphedeliste"/>
              <w:spacing w:line="240" w:lineRule="auto"/>
              <w:rPr>
                <w:rFonts w:eastAsia="Times New Roman" w:cs="Segoe UI"/>
                <w:szCs w:val="20"/>
                <w:lang w:eastAsia="fr-BE"/>
              </w:rPr>
            </w:pPr>
          </w:p>
        </w:tc>
      </w:tr>
      <w:tr w:rsidR="0034644A" w:rsidRPr="00A76682" w14:paraId="3E8371EB" w14:textId="77777777" w:rsidTr="00361D7E">
        <w:trPr>
          <w:trHeight w:val="390"/>
        </w:trPr>
        <w:tc>
          <w:tcPr>
            <w:tcW w:w="1205" w:type="dxa"/>
            <w:shd w:val="clear" w:color="auto" w:fill="4472C4" w:themeFill="accent1"/>
            <w:noWrap/>
            <w:vAlign w:val="center"/>
          </w:tcPr>
          <w:p w14:paraId="1CCA459C" w14:textId="4E1C33F5" w:rsidR="0034644A" w:rsidRDefault="0034644A"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18/06/2025</w:t>
            </w:r>
          </w:p>
        </w:tc>
        <w:tc>
          <w:tcPr>
            <w:tcW w:w="7310" w:type="dxa"/>
            <w:shd w:val="clear" w:color="auto" w:fill="4472C4" w:themeFill="accent1"/>
            <w:noWrap/>
            <w:vAlign w:val="center"/>
          </w:tcPr>
          <w:p w14:paraId="16DD2FE7" w14:textId="10B9A712" w:rsidR="0034644A" w:rsidRDefault="0034644A"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12.002.20</w:t>
            </w:r>
          </w:p>
        </w:tc>
      </w:tr>
      <w:tr w:rsidR="0034644A" w:rsidRPr="00A76682" w14:paraId="3D3DA438" w14:textId="77777777" w:rsidTr="00361D7E">
        <w:trPr>
          <w:trHeight w:val="390"/>
        </w:trPr>
        <w:tc>
          <w:tcPr>
            <w:tcW w:w="1205" w:type="dxa"/>
            <w:noWrap/>
            <w:vAlign w:val="center"/>
          </w:tcPr>
          <w:p w14:paraId="6D84E4A4" w14:textId="77777777" w:rsidR="0034644A" w:rsidRPr="0034644A" w:rsidRDefault="0034644A" w:rsidP="000E7DB7">
            <w:pPr>
              <w:spacing w:line="240" w:lineRule="auto"/>
              <w:jc w:val="right"/>
              <w:rPr>
                <w:rFonts w:eastAsia="Times New Roman" w:cs="Segoe UI"/>
                <w:szCs w:val="20"/>
                <w:lang w:eastAsia="fr-BE"/>
              </w:rPr>
            </w:pPr>
          </w:p>
        </w:tc>
        <w:tc>
          <w:tcPr>
            <w:tcW w:w="7310" w:type="dxa"/>
            <w:noWrap/>
            <w:vAlign w:val="center"/>
          </w:tcPr>
          <w:p w14:paraId="7C4FA727" w14:textId="77777777" w:rsidR="0034644A" w:rsidRDefault="0034644A" w:rsidP="0034644A">
            <w:pPr>
              <w:pStyle w:val="Paragraphedeliste"/>
              <w:numPr>
                <w:ilvl w:val="0"/>
                <w:numId w:val="40"/>
              </w:numPr>
              <w:spacing w:line="240" w:lineRule="auto"/>
              <w:rPr>
                <w:rFonts w:eastAsia="Times New Roman" w:cs="Segoe UI"/>
                <w:szCs w:val="20"/>
                <w:lang w:eastAsia="fr-BE"/>
              </w:rPr>
            </w:pPr>
            <w:r>
              <w:rPr>
                <w:rFonts w:eastAsia="Times New Roman" w:cs="Segoe UI"/>
                <w:szCs w:val="20"/>
                <w:lang w:eastAsia="fr-BE"/>
              </w:rPr>
              <w:t>Amélioration de l’affichage des rendez-vous des prestataires en mode « ligne »</w:t>
            </w:r>
          </w:p>
          <w:p w14:paraId="614C211F" w14:textId="15913655" w:rsidR="0034644A" w:rsidRDefault="0034644A" w:rsidP="0034644A">
            <w:pPr>
              <w:pStyle w:val="Paragraphedeliste"/>
              <w:numPr>
                <w:ilvl w:val="0"/>
                <w:numId w:val="40"/>
              </w:numPr>
              <w:spacing w:line="240" w:lineRule="auto"/>
              <w:rPr>
                <w:rFonts w:eastAsia="Times New Roman" w:cs="Segoe UI"/>
                <w:szCs w:val="20"/>
                <w:lang w:eastAsia="fr-BE"/>
              </w:rPr>
            </w:pPr>
            <w:r>
              <w:rPr>
                <w:rFonts w:eastAsia="Times New Roman" w:cs="Segoe UI"/>
                <w:szCs w:val="20"/>
                <w:lang w:eastAsia="fr-BE"/>
              </w:rPr>
              <w:t>Ajout de la notion étape en regard d’un mandat. Si le bénéficiaire est dans une étape valide, alors la remarque du rendez-vous reprend l’étape / accord.</w:t>
            </w:r>
          </w:p>
          <w:p w14:paraId="1E444CA9" w14:textId="46BDFCD2" w:rsidR="0034644A" w:rsidRPr="0034644A" w:rsidRDefault="0034644A" w:rsidP="0034644A">
            <w:pPr>
              <w:pStyle w:val="Paragraphedeliste"/>
              <w:spacing w:line="240" w:lineRule="auto"/>
              <w:rPr>
                <w:rFonts w:eastAsia="Times New Roman" w:cs="Segoe UI"/>
                <w:szCs w:val="20"/>
                <w:lang w:eastAsia="fr-BE"/>
              </w:rPr>
            </w:pPr>
          </w:p>
        </w:tc>
      </w:tr>
      <w:tr w:rsidR="00A76682" w:rsidRPr="00A76682" w14:paraId="6BA6FD8E" w14:textId="77777777" w:rsidTr="00361D7E">
        <w:trPr>
          <w:trHeight w:val="390"/>
        </w:trPr>
        <w:tc>
          <w:tcPr>
            <w:tcW w:w="1205" w:type="dxa"/>
            <w:shd w:val="clear" w:color="auto" w:fill="4472C4" w:themeFill="accent1"/>
            <w:noWrap/>
            <w:vAlign w:val="center"/>
          </w:tcPr>
          <w:p w14:paraId="08D73085" w14:textId="22374DCD" w:rsidR="00A76682" w:rsidRPr="00A76682" w:rsidRDefault="00A76682"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19/05/2025</w:t>
            </w:r>
          </w:p>
        </w:tc>
        <w:tc>
          <w:tcPr>
            <w:tcW w:w="7310" w:type="dxa"/>
            <w:shd w:val="clear" w:color="auto" w:fill="4472C4" w:themeFill="accent1"/>
            <w:noWrap/>
            <w:vAlign w:val="center"/>
          </w:tcPr>
          <w:p w14:paraId="426D06B4" w14:textId="6B68251E" w:rsidR="00A76682" w:rsidRPr="00A76682" w:rsidRDefault="00A76682"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12.002.19</w:t>
            </w:r>
          </w:p>
        </w:tc>
      </w:tr>
      <w:tr w:rsidR="00A76682" w:rsidRPr="00262883" w14:paraId="263B6AC2" w14:textId="77777777" w:rsidTr="00361D7E">
        <w:trPr>
          <w:trHeight w:val="390"/>
        </w:trPr>
        <w:tc>
          <w:tcPr>
            <w:tcW w:w="1205" w:type="dxa"/>
            <w:noWrap/>
            <w:vAlign w:val="center"/>
          </w:tcPr>
          <w:p w14:paraId="6ACB2CE4" w14:textId="77777777" w:rsidR="00A76682" w:rsidRPr="00A76682" w:rsidRDefault="00A76682" w:rsidP="000E7DB7">
            <w:pPr>
              <w:spacing w:line="240" w:lineRule="auto"/>
              <w:jc w:val="right"/>
              <w:rPr>
                <w:rFonts w:eastAsia="Times New Roman" w:cs="Segoe UI"/>
                <w:szCs w:val="20"/>
                <w:lang w:eastAsia="fr-BE"/>
              </w:rPr>
            </w:pPr>
          </w:p>
        </w:tc>
        <w:tc>
          <w:tcPr>
            <w:tcW w:w="7310" w:type="dxa"/>
            <w:noWrap/>
            <w:vAlign w:val="center"/>
          </w:tcPr>
          <w:p w14:paraId="79FF6A33" w14:textId="77777777" w:rsidR="00A76682" w:rsidRDefault="00A76682" w:rsidP="00A76682">
            <w:pPr>
              <w:pStyle w:val="Paragraphedeliste"/>
              <w:numPr>
                <w:ilvl w:val="0"/>
                <w:numId w:val="39"/>
              </w:numPr>
              <w:spacing w:line="240" w:lineRule="auto"/>
              <w:rPr>
                <w:rFonts w:eastAsia="Times New Roman" w:cs="Segoe UI"/>
                <w:szCs w:val="20"/>
                <w:lang w:eastAsia="fr-BE"/>
              </w:rPr>
            </w:pPr>
            <w:r>
              <w:rPr>
                <w:rFonts w:eastAsia="Times New Roman" w:cs="Segoe UI"/>
                <w:szCs w:val="20"/>
                <w:lang w:eastAsia="fr-BE"/>
              </w:rPr>
              <w:t>Mise en place d’un log de trace lors de la suppression de rendez-vous.</w:t>
            </w:r>
          </w:p>
          <w:p w14:paraId="345290C2" w14:textId="77777777" w:rsidR="00A76682" w:rsidRDefault="00452A95" w:rsidP="00A76682">
            <w:pPr>
              <w:pStyle w:val="Paragraphedeliste"/>
              <w:spacing w:line="240" w:lineRule="auto"/>
              <w:rPr>
                <w:rFonts w:eastAsia="Times New Roman" w:cs="Segoe UI"/>
                <w:szCs w:val="20"/>
                <w:lang w:eastAsia="fr-BE"/>
              </w:rPr>
            </w:pPr>
            <w:r>
              <w:rPr>
                <w:rFonts w:eastAsia="Times New Roman" w:cs="Segoe UI"/>
                <w:szCs w:val="20"/>
                <w:lang w:eastAsia="fr-BE"/>
              </w:rPr>
              <w:t>(menu système, historiques).</w:t>
            </w:r>
          </w:p>
          <w:p w14:paraId="0F861760" w14:textId="37FB7DB1" w:rsidR="00452A95" w:rsidRPr="00A76682" w:rsidRDefault="00452A95" w:rsidP="00A76682">
            <w:pPr>
              <w:pStyle w:val="Paragraphedeliste"/>
              <w:spacing w:line="240" w:lineRule="auto"/>
              <w:rPr>
                <w:rFonts w:eastAsia="Times New Roman" w:cs="Segoe UI"/>
                <w:szCs w:val="20"/>
                <w:lang w:eastAsia="fr-BE"/>
              </w:rPr>
            </w:pPr>
          </w:p>
        </w:tc>
      </w:tr>
      <w:tr w:rsidR="00D02382" w:rsidRPr="00262883" w14:paraId="4100DCE8" w14:textId="77777777" w:rsidTr="00361D7E">
        <w:trPr>
          <w:trHeight w:val="390"/>
        </w:trPr>
        <w:tc>
          <w:tcPr>
            <w:tcW w:w="1205" w:type="dxa"/>
            <w:shd w:val="clear" w:color="auto" w:fill="4472C4" w:themeFill="accent1"/>
            <w:noWrap/>
            <w:vAlign w:val="center"/>
          </w:tcPr>
          <w:p w14:paraId="6E09FFC3" w14:textId="0EA084EC" w:rsidR="00D02382" w:rsidRDefault="00D02382"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09/05/2025</w:t>
            </w:r>
          </w:p>
        </w:tc>
        <w:tc>
          <w:tcPr>
            <w:tcW w:w="7310" w:type="dxa"/>
            <w:shd w:val="clear" w:color="auto" w:fill="4472C4" w:themeFill="accent1"/>
            <w:noWrap/>
            <w:vAlign w:val="center"/>
          </w:tcPr>
          <w:p w14:paraId="10A5BAED" w14:textId="3485264B" w:rsidR="00D02382" w:rsidRDefault="00D02382"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12.002.18</w:t>
            </w:r>
          </w:p>
        </w:tc>
      </w:tr>
      <w:tr w:rsidR="00D02382" w:rsidRPr="00262883" w14:paraId="165E9D01" w14:textId="77777777" w:rsidTr="00361D7E">
        <w:trPr>
          <w:trHeight w:val="390"/>
        </w:trPr>
        <w:tc>
          <w:tcPr>
            <w:tcW w:w="1205" w:type="dxa"/>
            <w:noWrap/>
            <w:vAlign w:val="center"/>
          </w:tcPr>
          <w:p w14:paraId="5925A37F" w14:textId="77777777" w:rsidR="00D02382" w:rsidRPr="00D02382" w:rsidRDefault="00D02382" w:rsidP="000E7DB7">
            <w:pPr>
              <w:spacing w:line="240" w:lineRule="auto"/>
              <w:jc w:val="right"/>
              <w:rPr>
                <w:rFonts w:eastAsia="Times New Roman" w:cs="Segoe UI"/>
                <w:szCs w:val="20"/>
                <w:lang w:eastAsia="fr-BE"/>
              </w:rPr>
            </w:pPr>
          </w:p>
        </w:tc>
        <w:tc>
          <w:tcPr>
            <w:tcW w:w="7310" w:type="dxa"/>
            <w:noWrap/>
            <w:vAlign w:val="center"/>
          </w:tcPr>
          <w:p w14:paraId="0B630C05" w14:textId="77777777" w:rsidR="00D02382" w:rsidRDefault="00D02382" w:rsidP="00D02382">
            <w:pPr>
              <w:pStyle w:val="Paragraphedeliste"/>
              <w:numPr>
                <w:ilvl w:val="0"/>
                <w:numId w:val="38"/>
              </w:numPr>
              <w:spacing w:line="240" w:lineRule="auto"/>
              <w:rPr>
                <w:rFonts w:eastAsia="Times New Roman" w:cs="Segoe UI"/>
                <w:szCs w:val="20"/>
                <w:lang w:eastAsia="fr-BE"/>
              </w:rPr>
            </w:pPr>
            <w:r>
              <w:rPr>
                <w:rFonts w:eastAsia="Times New Roman" w:cs="Segoe UI"/>
                <w:szCs w:val="20"/>
                <w:lang w:eastAsia="fr-BE"/>
              </w:rPr>
              <w:t>Amélioration dans l’affichage d’une journée lors de la sélection d’une date dans le calendrier en haut à droite du menu</w:t>
            </w:r>
          </w:p>
          <w:p w14:paraId="7AD73703" w14:textId="578C7161" w:rsidR="00D02382" w:rsidRDefault="00D02382" w:rsidP="00D02382">
            <w:pPr>
              <w:pStyle w:val="Paragraphedeliste"/>
              <w:numPr>
                <w:ilvl w:val="0"/>
                <w:numId w:val="38"/>
              </w:numPr>
              <w:spacing w:line="240" w:lineRule="auto"/>
              <w:rPr>
                <w:rFonts w:eastAsia="Times New Roman" w:cs="Segoe UI"/>
                <w:szCs w:val="20"/>
                <w:lang w:eastAsia="fr-BE"/>
              </w:rPr>
            </w:pPr>
            <w:r>
              <w:rPr>
                <w:rFonts w:eastAsia="Times New Roman" w:cs="Segoe UI"/>
                <w:szCs w:val="20"/>
                <w:lang w:eastAsia="fr-BE"/>
              </w:rPr>
              <w:t>Amélioration</w:t>
            </w:r>
            <w:r w:rsidR="002A108B">
              <w:rPr>
                <w:rFonts w:eastAsia="Times New Roman" w:cs="Segoe UI"/>
                <w:szCs w:val="20"/>
                <w:lang w:eastAsia="fr-BE"/>
              </w:rPr>
              <w:t>s</w:t>
            </w:r>
            <w:r>
              <w:rPr>
                <w:rFonts w:eastAsia="Times New Roman" w:cs="Segoe UI"/>
                <w:szCs w:val="20"/>
                <w:lang w:eastAsia="fr-BE"/>
              </w:rPr>
              <w:t xml:space="preserve"> dans l’affichage des prestataires en mode « mois » multi-prestataires (clic droit « Afficher les prestataires sélectionnés en ligne ».</w:t>
            </w:r>
          </w:p>
          <w:p w14:paraId="336A5313" w14:textId="793A208C" w:rsidR="00614ADA" w:rsidRDefault="00614ADA" w:rsidP="00D02382">
            <w:pPr>
              <w:pStyle w:val="Paragraphedeliste"/>
              <w:numPr>
                <w:ilvl w:val="0"/>
                <w:numId w:val="38"/>
              </w:numPr>
              <w:spacing w:line="240" w:lineRule="auto"/>
              <w:rPr>
                <w:rFonts w:eastAsia="Times New Roman" w:cs="Segoe UI"/>
                <w:szCs w:val="20"/>
                <w:lang w:eastAsia="fr-BE"/>
              </w:rPr>
            </w:pPr>
            <w:r>
              <w:rPr>
                <w:rFonts w:eastAsia="Times New Roman" w:cs="Segoe UI"/>
                <w:szCs w:val="20"/>
                <w:lang w:eastAsia="fr-BE"/>
              </w:rPr>
              <w:t>Amélioration de l’affichage de l’option « Espace de réunion » depuis un rendez-vous.</w:t>
            </w:r>
          </w:p>
          <w:p w14:paraId="13FE1B00" w14:textId="33346ED0" w:rsidR="00D02382" w:rsidRPr="00D02382" w:rsidRDefault="00D02382" w:rsidP="00D02382">
            <w:pPr>
              <w:pStyle w:val="Paragraphedeliste"/>
              <w:spacing w:line="240" w:lineRule="auto"/>
              <w:rPr>
                <w:rFonts w:eastAsia="Times New Roman" w:cs="Segoe UI"/>
                <w:szCs w:val="20"/>
                <w:lang w:eastAsia="fr-BE"/>
              </w:rPr>
            </w:pPr>
          </w:p>
        </w:tc>
      </w:tr>
      <w:tr w:rsidR="009A5248" w:rsidRPr="00262883" w14:paraId="18E71D38" w14:textId="77777777" w:rsidTr="00361D7E">
        <w:trPr>
          <w:trHeight w:val="390"/>
        </w:trPr>
        <w:tc>
          <w:tcPr>
            <w:tcW w:w="1205" w:type="dxa"/>
            <w:shd w:val="clear" w:color="auto" w:fill="4472C4" w:themeFill="accent1"/>
            <w:noWrap/>
            <w:vAlign w:val="center"/>
          </w:tcPr>
          <w:p w14:paraId="67D59648" w14:textId="6CC06991" w:rsidR="009A5248" w:rsidRDefault="000B04CE"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22</w:t>
            </w:r>
            <w:r w:rsidR="009A5248">
              <w:rPr>
                <w:rFonts w:eastAsia="Times New Roman" w:cs="Segoe UI"/>
                <w:color w:val="FFFFFF" w:themeColor="background1"/>
                <w:szCs w:val="20"/>
                <w:lang w:eastAsia="fr-BE"/>
              </w:rPr>
              <w:t>/04/2025</w:t>
            </w:r>
          </w:p>
        </w:tc>
        <w:tc>
          <w:tcPr>
            <w:tcW w:w="7310" w:type="dxa"/>
            <w:shd w:val="clear" w:color="auto" w:fill="4472C4" w:themeFill="accent1"/>
            <w:noWrap/>
            <w:vAlign w:val="center"/>
          </w:tcPr>
          <w:p w14:paraId="07F3393A" w14:textId="44D5C05A" w:rsidR="009A5248" w:rsidRDefault="009A5248"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w:t>
            </w:r>
            <w:r w:rsidR="000B04CE">
              <w:rPr>
                <w:rFonts w:eastAsia="Times New Roman" w:cs="Segoe UI"/>
                <w:color w:val="FFFFFF" w:themeColor="background1"/>
                <w:szCs w:val="20"/>
                <w:lang w:eastAsia="fr-BE"/>
              </w:rPr>
              <w:t>7</w:t>
            </w:r>
          </w:p>
        </w:tc>
      </w:tr>
      <w:tr w:rsidR="009A5248" w:rsidRPr="00262883" w14:paraId="6D7DDCD2" w14:textId="77777777" w:rsidTr="00361D7E">
        <w:trPr>
          <w:trHeight w:val="390"/>
        </w:trPr>
        <w:tc>
          <w:tcPr>
            <w:tcW w:w="1205" w:type="dxa"/>
            <w:noWrap/>
            <w:vAlign w:val="center"/>
          </w:tcPr>
          <w:p w14:paraId="2E060001" w14:textId="77777777" w:rsidR="009A5248" w:rsidRDefault="009A5248" w:rsidP="000E7DB7">
            <w:pPr>
              <w:spacing w:line="240" w:lineRule="auto"/>
              <w:jc w:val="right"/>
              <w:rPr>
                <w:rFonts w:eastAsia="Times New Roman" w:cs="Segoe UI"/>
                <w:color w:val="FFFFFF" w:themeColor="background1"/>
                <w:szCs w:val="20"/>
                <w:lang w:eastAsia="fr-BE"/>
              </w:rPr>
            </w:pPr>
          </w:p>
        </w:tc>
        <w:tc>
          <w:tcPr>
            <w:tcW w:w="7310" w:type="dxa"/>
            <w:noWrap/>
            <w:vAlign w:val="center"/>
          </w:tcPr>
          <w:p w14:paraId="54474A2E" w14:textId="77777777" w:rsidR="009A5248" w:rsidRDefault="005F5F18" w:rsidP="005F5F18">
            <w:pPr>
              <w:pStyle w:val="Paragraphedeliste"/>
              <w:numPr>
                <w:ilvl w:val="0"/>
                <w:numId w:val="37"/>
              </w:numPr>
              <w:spacing w:line="240" w:lineRule="auto"/>
              <w:rPr>
                <w:rFonts w:eastAsia="Times New Roman" w:cs="Segoe UI"/>
                <w:szCs w:val="20"/>
                <w:lang w:eastAsia="fr-BE"/>
              </w:rPr>
            </w:pPr>
            <w:r>
              <w:rPr>
                <w:rFonts w:eastAsia="Times New Roman" w:cs="Segoe UI"/>
                <w:szCs w:val="20"/>
                <w:lang w:eastAsia="fr-BE"/>
              </w:rPr>
              <w:t>Amélioration des performances lors de la recherche d’une adresse dans l’annuaire depuis un rendez-vous</w:t>
            </w:r>
          </w:p>
          <w:p w14:paraId="44471A9E" w14:textId="77777777" w:rsidR="005F5F18" w:rsidRDefault="005F5F18" w:rsidP="005F5F18">
            <w:pPr>
              <w:pStyle w:val="Paragraphedeliste"/>
              <w:numPr>
                <w:ilvl w:val="0"/>
                <w:numId w:val="37"/>
              </w:numPr>
              <w:spacing w:line="240" w:lineRule="auto"/>
              <w:rPr>
                <w:rFonts w:eastAsia="Times New Roman" w:cs="Segoe UI"/>
                <w:szCs w:val="20"/>
                <w:lang w:eastAsia="fr-BE"/>
              </w:rPr>
            </w:pPr>
            <w:r>
              <w:rPr>
                <w:rFonts w:eastAsia="Times New Roman" w:cs="Segoe UI"/>
                <w:szCs w:val="20"/>
                <w:lang w:eastAsia="fr-BE"/>
              </w:rPr>
              <w:t>Ajout de colonnes dans les données démographiques dans l’export des prestations</w:t>
            </w:r>
          </w:p>
          <w:p w14:paraId="156237BE" w14:textId="76B2BCBF" w:rsidR="00521C77" w:rsidRDefault="00521C77" w:rsidP="005F5F18">
            <w:pPr>
              <w:pStyle w:val="Paragraphedeliste"/>
              <w:numPr>
                <w:ilvl w:val="0"/>
                <w:numId w:val="37"/>
              </w:numPr>
              <w:spacing w:line="240" w:lineRule="auto"/>
              <w:rPr>
                <w:rFonts w:eastAsia="Times New Roman" w:cs="Segoe UI"/>
                <w:szCs w:val="20"/>
                <w:lang w:eastAsia="fr-BE"/>
              </w:rPr>
            </w:pPr>
            <w:r>
              <w:rPr>
                <w:rFonts w:eastAsia="Times New Roman" w:cs="Segoe UI"/>
                <w:szCs w:val="20"/>
                <w:lang w:eastAsia="fr-BE"/>
              </w:rPr>
              <w:t>Correction d’un souci lors de la sélection d’un critère statistique</w:t>
            </w:r>
          </w:p>
          <w:p w14:paraId="373B000E" w14:textId="0FFFFF8B" w:rsidR="005F5F18" w:rsidRPr="005F5F18" w:rsidRDefault="005F5F18" w:rsidP="005F5F18">
            <w:pPr>
              <w:pStyle w:val="Paragraphedeliste"/>
              <w:spacing w:line="240" w:lineRule="auto"/>
              <w:rPr>
                <w:rFonts w:eastAsia="Times New Roman" w:cs="Segoe UI"/>
                <w:szCs w:val="20"/>
                <w:lang w:eastAsia="fr-BE"/>
              </w:rPr>
            </w:pPr>
          </w:p>
        </w:tc>
      </w:tr>
      <w:tr w:rsidR="004D0904" w:rsidRPr="00262883" w14:paraId="38299212" w14:textId="77777777" w:rsidTr="00361D7E">
        <w:trPr>
          <w:trHeight w:val="390"/>
        </w:trPr>
        <w:tc>
          <w:tcPr>
            <w:tcW w:w="1205" w:type="dxa"/>
            <w:shd w:val="clear" w:color="auto" w:fill="4472C4" w:themeFill="accent1"/>
            <w:noWrap/>
            <w:vAlign w:val="center"/>
          </w:tcPr>
          <w:p w14:paraId="13FFD8CF" w14:textId="42C2C837" w:rsidR="004D0904" w:rsidRDefault="004D0904"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24/03/2025</w:t>
            </w:r>
          </w:p>
        </w:tc>
        <w:tc>
          <w:tcPr>
            <w:tcW w:w="7310" w:type="dxa"/>
            <w:shd w:val="clear" w:color="auto" w:fill="4472C4" w:themeFill="accent1"/>
            <w:noWrap/>
            <w:vAlign w:val="center"/>
          </w:tcPr>
          <w:p w14:paraId="592D4128" w14:textId="5107E3FC" w:rsidR="004D0904" w:rsidRDefault="004D0904"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12.002.15</w:t>
            </w:r>
          </w:p>
        </w:tc>
      </w:tr>
      <w:tr w:rsidR="004D0904" w:rsidRPr="00262883" w14:paraId="168E9B2F" w14:textId="77777777" w:rsidTr="00361D7E">
        <w:trPr>
          <w:trHeight w:val="390"/>
        </w:trPr>
        <w:tc>
          <w:tcPr>
            <w:tcW w:w="1205" w:type="dxa"/>
            <w:noWrap/>
            <w:vAlign w:val="center"/>
          </w:tcPr>
          <w:p w14:paraId="01C5BFD9" w14:textId="77777777" w:rsidR="004D0904" w:rsidRPr="004D0904" w:rsidRDefault="004D0904" w:rsidP="000E7DB7">
            <w:pPr>
              <w:spacing w:line="240" w:lineRule="auto"/>
              <w:jc w:val="right"/>
              <w:rPr>
                <w:rFonts w:eastAsia="Times New Roman" w:cs="Segoe UI"/>
                <w:szCs w:val="20"/>
                <w:lang w:eastAsia="fr-BE"/>
              </w:rPr>
            </w:pPr>
          </w:p>
        </w:tc>
        <w:tc>
          <w:tcPr>
            <w:tcW w:w="7310" w:type="dxa"/>
            <w:noWrap/>
            <w:vAlign w:val="center"/>
          </w:tcPr>
          <w:p w14:paraId="11D7290B" w14:textId="77777777" w:rsidR="004D0904" w:rsidRDefault="004D0904" w:rsidP="004D0904">
            <w:pPr>
              <w:pStyle w:val="Paragraphedeliste"/>
              <w:numPr>
                <w:ilvl w:val="0"/>
                <w:numId w:val="36"/>
              </w:numPr>
              <w:spacing w:line="240" w:lineRule="auto"/>
              <w:rPr>
                <w:rFonts w:eastAsia="Times New Roman" w:cs="Segoe UI"/>
                <w:szCs w:val="20"/>
                <w:lang w:eastAsia="fr-BE"/>
              </w:rPr>
            </w:pPr>
            <w:r>
              <w:rPr>
                <w:rFonts w:eastAsia="Times New Roman" w:cs="Segoe UI"/>
                <w:szCs w:val="20"/>
                <w:lang w:eastAsia="fr-BE"/>
              </w:rPr>
              <w:t>Ajout d’une option « Système » permettant d’afficher toutes les prestations futures à une date « D » afin de les supprimer.</w:t>
            </w:r>
          </w:p>
          <w:p w14:paraId="1A5DABA5" w14:textId="4491C671" w:rsidR="004D0904" w:rsidRPr="004D0904" w:rsidRDefault="004D0904" w:rsidP="004D0904">
            <w:pPr>
              <w:pStyle w:val="Paragraphedeliste"/>
              <w:spacing w:line="240" w:lineRule="auto"/>
              <w:rPr>
                <w:rFonts w:eastAsia="Times New Roman" w:cs="Segoe UI"/>
                <w:szCs w:val="20"/>
                <w:lang w:eastAsia="fr-BE"/>
              </w:rPr>
            </w:pPr>
          </w:p>
        </w:tc>
      </w:tr>
      <w:tr w:rsidR="00AA6774" w:rsidRPr="00262883" w14:paraId="51F29DA0" w14:textId="77777777" w:rsidTr="00361D7E">
        <w:trPr>
          <w:trHeight w:val="390"/>
        </w:trPr>
        <w:tc>
          <w:tcPr>
            <w:tcW w:w="1205" w:type="dxa"/>
            <w:shd w:val="clear" w:color="auto" w:fill="4472C4" w:themeFill="accent1"/>
            <w:noWrap/>
            <w:vAlign w:val="center"/>
          </w:tcPr>
          <w:p w14:paraId="61989987" w14:textId="27ACF6B4" w:rsidR="00AA6774" w:rsidRDefault="00AA6774"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11/03/2025</w:t>
            </w:r>
          </w:p>
        </w:tc>
        <w:tc>
          <w:tcPr>
            <w:tcW w:w="7310" w:type="dxa"/>
            <w:shd w:val="clear" w:color="auto" w:fill="4472C4" w:themeFill="accent1"/>
            <w:noWrap/>
            <w:vAlign w:val="center"/>
          </w:tcPr>
          <w:p w14:paraId="3646B74C" w14:textId="59286BB7" w:rsidR="00AA6774" w:rsidRDefault="00AA6774"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12.002.14</w:t>
            </w:r>
          </w:p>
        </w:tc>
      </w:tr>
      <w:tr w:rsidR="00AA6774" w:rsidRPr="00262883" w14:paraId="6671CF59" w14:textId="77777777" w:rsidTr="00361D7E">
        <w:trPr>
          <w:trHeight w:val="390"/>
        </w:trPr>
        <w:tc>
          <w:tcPr>
            <w:tcW w:w="1205" w:type="dxa"/>
            <w:noWrap/>
            <w:vAlign w:val="center"/>
          </w:tcPr>
          <w:p w14:paraId="089D4885" w14:textId="77777777" w:rsidR="00AA6774" w:rsidRPr="00AA6774" w:rsidRDefault="00AA6774" w:rsidP="000E7DB7">
            <w:pPr>
              <w:spacing w:line="240" w:lineRule="auto"/>
              <w:jc w:val="right"/>
              <w:rPr>
                <w:rFonts w:eastAsia="Times New Roman" w:cs="Segoe UI"/>
                <w:szCs w:val="20"/>
                <w:lang w:eastAsia="fr-BE"/>
              </w:rPr>
            </w:pPr>
          </w:p>
        </w:tc>
        <w:tc>
          <w:tcPr>
            <w:tcW w:w="7310" w:type="dxa"/>
            <w:noWrap/>
            <w:vAlign w:val="center"/>
          </w:tcPr>
          <w:p w14:paraId="02EE02C8" w14:textId="77777777" w:rsidR="00AA6774" w:rsidRDefault="00AA6774" w:rsidP="00AA6774">
            <w:pPr>
              <w:pStyle w:val="Paragraphedeliste"/>
              <w:numPr>
                <w:ilvl w:val="0"/>
                <w:numId w:val="35"/>
              </w:numPr>
              <w:spacing w:line="240" w:lineRule="auto"/>
              <w:rPr>
                <w:rFonts w:eastAsia="Times New Roman" w:cs="Segoe UI"/>
                <w:szCs w:val="20"/>
                <w:lang w:eastAsia="fr-BE"/>
              </w:rPr>
            </w:pPr>
            <w:r>
              <w:rPr>
                <w:rFonts w:eastAsia="Times New Roman" w:cs="Segoe UI"/>
                <w:szCs w:val="20"/>
                <w:lang w:eastAsia="fr-BE"/>
              </w:rPr>
              <w:t>Correction de l’affichage du courriel du bénéficiaire lors de l’utilisation de l’option publipostage.</w:t>
            </w:r>
          </w:p>
          <w:p w14:paraId="14F3C24D" w14:textId="5A13502C" w:rsidR="00AA6774" w:rsidRPr="00AA6774" w:rsidRDefault="00AA6774" w:rsidP="00AA6774">
            <w:pPr>
              <w:pStyle w:val="Paragraphedeliste"/>
              <w:spacing w:line="240" w:lineRule="auto"/>
              <w:rPr>
                <w:rFonts w:eastAsia="Times New Roman" w:cs="Segoe UI"/>
                <w:szCs w:val="20"/>
                <w:lang w:eastAsia="fr-BE"/>
              </w:rPr>
            </w:pPr>
          </w:p>
        </w:tc>
      </w:tr>
      <w:tr w:rsidR="0035477E" w:rsidRPr="00262883" w14:paraId="745D9843" w14:textId="77777777" w:rsidTr="00361D7E">
        <w:trPr>
          <w:trHeight w:val="390"/>
        </w:trPr>
        <w:tc>
          <w:tcPr>
            <w:tcW w:w="1205" w:type="dxa"/>
            <w:shd w:val="clear" w:color="auto" w:fill="4472C4" w:themeFill="accent1"/>
            <w:noWrap/>
            <w:vAlign w:val="center"/>
          </w:tcPr>
          <w:p w14:paraId="2A6E3276" w14:textId="5858FC5B" w:rsidR="0035477E" w:rsidRDefault="0035477E"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07/02/2025</w:t>
            </w:r>
          </w:p>
        </w:tc>
        <w:tc>
          <w:tcPr>
            <w:tcW w:w="7310" w:type="dxa"/>
            <w:shd w:val="clear" w:color="auto" w:fill="4472C4" w:themeFill="accent1"/>
            <w:noWrap/>
            <w:vAlign w:val="center"/>
          </w:tcPr>
          <w:p w14:paraId="6092A1FF" w14:textId="471F9DA4" w:rsidR="0035477E" w:rsidRDefault="0035477E"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12.002.13</w:t>
            </w:r>
          </w:p>
        </w:tc>
      </w:tr>
      <w:tr w:rsidR="0035477E" w:rsidRPr="00262883" w14:paraId="3B539F38" w14:textId="77777777" w:rsidTr="00361D7E">
        <w:trPr>
          <w:trHeight w:val="390"/>
        </w:trPr>
        <w:tc>
          <w:tcPr>
            <w:tcW w:w="1205" w:type="dxa"/>
            <w:noWrap/>
            <w:vAlign w:val="center"/>
          </w:tcPr>
          <w:p w14:paraId="1A13589C" w14:textId="77777777" w:rsidR="0035477E" w:rsidRPr="0035477E" w:rsidRDefault="0035477E" w:rsidP="000E7DB7">
            <w:pPr>
              <w:spacing w:line="240" w:lineRule="auto"/>
              <w:jc w:val="right"/>
              <w:rPr>
                <w:rFonts w:eastAsia="Times New Roman" w:cs="Segoe UI"/>
                <w:szCs w:val="20"/>
                <w:lang w:eastAsia="fr-BE"/>
              </w:rPr>
            </w:pPr>
          </w:p>
        </w:tc>
        <w:tc>
          <w:tcPr>
            <w:tcW w:w="7310" w:type="dxa"/>
            <w:noWrap/>
            <w:vAlign w:val="center"/>
          </w:tcPr>
          <w:p w14:paraId="65883249" w14:textId="77777777" w:rsidR="0035477E" w:rsidRDefault="0035477E" w:rsidP="0035477E">
            <w:pPr>
              <w:pStyle w:val="Paragraphedeliste"/>
              <w:numPr>
                <w:ilvl w:val="0"/>
                <w:numId w:val="34"/>
              </w:numPr>
              <w:spacing w:line="240" w:lineRule="auto"/>
              <w:rPr>
                <w:rFonts w:eastAsia="Times New Roman" w:cs="Segoe UI"/>
                <w:szCs w:val="20"/>
                <w:lang w:eastAsia="fr-BE"/>
              </w:rPr>
            </w:pPr>
            <w:r>
              <w:rPr>
                <w:rFonts w:eastAsia="Times New Roman" w:cs="Segoe UI"/>
                <w:szCs w:val="20"/>
                <w:lang w:eastAsia="fr-BE"/>
              </w:rPr>
              <w:t>Ajout d’une vérification de la taille d’un fichier associé à un dossier vs le fichier localisé à son emplacement d’origine.</w:t>
            </w:r>
          </w:p>
          <w:p w14:paraId="53F2A433" w14:textId="77777777" w:rsidR="0035477E" w:rsidRDefault="0035477E" w:rsidP="0035477E">
            <w:pPr>
              <w:pStyle w:val="Paragraphedeliste"/>
              <w:numPr>
                <w:ilvl w:val="0"/>
                <w:numId w:val="34"/>
              </w:numPr>
              <w:spacing w:line="240" w:lineRule="auto"/>
              <w:rPr>
                <w:rFonts w:eastAsia="Times New Roman" w:cs="Segoe UI"/>
                <w:szCs w:val="20"/>
                <w:lang w:eastAsia="fr-BE"/>
              </w:rPr>
            </w:pPr>
            <w:r>
              <w:rPr>
                <w:rFonts w:eastAsia="Times New Roman" w:cs="Segoe UI"/>
                <w:szCs w:val="20"/>
                <w:lang w:eastAsia="fr-BE"/>
              </w:rPr>
              <w:t>Affichage du message d’erreur lors de l’association d’un fichier qui ne se déroule pas correctement</w:t>
            </w:r>
          </w:p>
          <w:p w14:paraId="733B0C4B" w14:textId="3E272A6D" w:rsidR="0035477E" w:rsidRPr="0035477E" w:rsidRDefault="0035477E" w:rsidP="0035477E">
            <w:pPr>
              <w:pStyle w:val="Paragraphedeliste"/>
              <w:spacing w:line="240" w:lineRule="auto"/>
              <w:rPr>
                <w:rFonts w:eastAsia="Times New Roman" w:cs="Segoe UI"/>
                <w:szCs w:val="20"/>
                <w:lang w:eastAsia="fr-BE"/>
              </w:rPr>
            </w:pPr>
          </w:p>
        </w:tc>
      </w:tr>
      <w:tr w:rsidR="008007C1" w:rsidRPr="00262883" w14:paraId="0D970B88" w14:textId="77777777" w:rsidTr="00361D7E">
        <w:trPr>
          <w:trHeight w:val="390"/>
        </w:trPr>
        <w:tc>
          <w:tcPr>
            <w:tcW w:w="1205" w:type="dxa"/>
            <w:shd w:val="clear" w:color="auto" w:fill="4472C4" w:themeFill="accent1"/>
            <w:noWrap/>
            <w:vAlign w:val="center"/>
          </w:tcPr>
          <w:p w14:paraId="65963064" w14:textId="62216194" w:rsidR="008007C1" w:rsidRDefault="008007C1"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22/01/2025</w:t>
            </w:r>
          </w:p>
        </w:tc>
        <w:tc>
          <w:tcPr>
            <w:tcW w:w="7310" w:type="dxa"/>
            <w:shd w:val="clear" w:color="auto" w:fill="4472C4" w:themeFill="accent1"/>
            <w:noWrap/>
            <w:vAlign w:val="center"/>
          </w:tcPr>
          <w:p w14:paraId="4DCB5C0C" w14:textId="0D0FB16C" w:rsidR="008007C1" w:rsidRDefault="008007C1"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12.002.012</w:t>
            </w:r>
          </w:p>
        </w:tc>
      </w:tr>
      <w:tr w:rsidR="008007C1" w:rsidRPr="00262883" w14:paraId="35FC5DED" w14:textId="77777777" w:rsidTr="00361D7E">
        <w:trPr>
          <w:trHeight w:val="390"/>
        </w:trPr>
        <w:tc>
          <w:tcPr>
            <w:tcW w:w="1205" w:type="dxa"/>
            <w:noWrap/>
            <w:vAlign w:val="center"/>
          </w:tcPr>
          <w:p w14:paraId="664D432D" w14:textId="77777777" w:rsidR="008007C1" w:rsidRPr="008007C1" w:rsidRDefault="008007C1" w:rsidP="000E7DB7">
            <w:pPr>
              <w:spacing w:line="240" w:lineRule="auto"/>
              <w:jc w:val="right"/>
              <w:rPr>
                <w:rFonts w:eastAsia="Times New Roman" w:cs="Segoe UI"/>
                <w:szCs w:val="20"/>
                <w:lang w:eastAsia="fr-BE"/>
              </w:rPr>
            </w:pPr>
          </w:p>
        </w:tc>
        <w:tc>
          <w:tcPr>
            <w:tcW w:w="7310" w:type="dxa"/>
            <w:noWrap/>
            <w:vAlign w:val="center"/>
          </w:tcPr>
          <w:p w14:paraId="3AC02B81" w14:textId="77777777" w:rsidR="008007C1" w:rsidRDefault="008007C1" w:rsidP="008007C1">
            <w:pPr>
              <w:pStyle w:val="Paragraphedeliste"/>
              <w:numPr>
                <w:ilvl w:val="0"/>
                <w:numId w:val="33"/>
              </w:numPr>
              <w:spacing w:line="240" w:lineRule="auto"/>
              <w:rPr>
                <w:rFonts w:eastAsia="Times New Roman" w:cs="Segoe UI"/>
                <w:szCs w:val="20"/>
                <w:lang w:eastAsia="fr-BE"/>
              </w:rPr>
            </w:pPr>
            <w:r>
              <w:rPr>
                <w:rFonts w:eastAsia="Times New Roman" w:cs="Segoe UI"/>
                <w:szCs w:val="20"/>
                <w:lang w:eastAsia="fr-BE"/>
              </w:rPr>
              <w:t>Ajout d’un paramètre système permettant de ne pas calculer les heures dévolues à une nomenclature alors que l’on associe un bénéficiaire au rendez-vous.</w:t>
            </w:r>
          </w:p>
          <w:p w14:paraId="3D16FD33" w14:textId="212D221E" w:rsidR="008007C1" w:rsidRPr="008007C1" w:rsidRDefault="008007C1" w:rsidP="008007C1">
            <w:pPr>
              <w:pStyle w:val="Paragraphedeliste"/>
              <w:spacing w:line="240" w:lineRule="auto"/>
              <w:rPr>
                <w:rFonts w:eastAsia="Times New Roman" w:cs="Segoe UI"/>
                <w:szCs w:val="20"/>
                <w:lang w:eastAsia="fr-BE"/>
              </w:rPr>
            </w:pPr>
          </w:p>
        </w:tc>
      </w:tr>
      <w:tr w:rsidR="009670F0" w:rsidRPr="00262883" w14:paraId="3F068B69" w14:textId="77777777" w:rsidTr="00361D7E">
        <w:trPr>
          <w:trHeight w:val="390"/>
        </w:trPr>
        <w:tc>
          <w:tcPr>
            <w:tcW w:w="1205" w:type="dxa"/>
            <w:shd w:val="clear" w:color="auto" w:fill="4472C4" w:themeFill="accent1"/>
            <w:noWrap/>
            <w:vAlign w:val="center"/>
          </w:tcPr>
          <w:p w14:paraId="0386F937" w14:textId="40296BCB" w:rsidR="009670F0" w:rsidRDefault="008763AE"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16</w:t>
            </w:r>
            <w:r w:rsidR="009670F0">
              <w:rPr>
                <w:rFonts w:eastAsia="Times New Roman" w:cs="Segoe UI"/>
                <w:color w:val="FFFFFF" w:themeColor="background1"/>
                <w:szCs w:val="20"/>
                <w:lang w:eastAsia="fr-BE"/>
              </w:rPr>
              <w:t>/01/202</w:t>
            </w:r>
            <w:r>
              <w:rPr>
                <w:rFonts w:eastAsia="Times New Roman" w:cs="Segoe UI"/>
                <w:color w:val="FFFFFF" w:themeColor="background1"/>
                <w:szCs w:val="20"/>
                <w:lang w:eastAsia="fr-BE"/>
              </w:rPr>
              <w:t>5</w:t>
            </w:r>
          </w:p>
        </w:tc>
        <w:tc>
          <w:tcPr>
            <w:tcW w:w="7310" w:type="dxa"/>
            <w:shd w:val="clear" w:color="auto" w:fill="4472C4" w:themeFill="accent1"/>
            <w:noWrap/>
            <w:vAlign w:val="center"/>
          </w:tcPr>
          <w:p w14:paraId="6C136495" w14:textId="605A7542" w:rsidR="009670F0" w:rsidRDefault="009670F0"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w:t>
            </w:r>
            <w:r w:rsidR="008763AE">
              <w:rPr>
                <w:rFonts w:eastAsia="Times New Roman" w:cs="Segoe UI"/>
                <w:color w:val="FFFFFF" w:themeColor="background1"/>
                <w:szCs w:val="20"/>
                <w:lang w:eastAsia="fr-BE"/>
              </w:rPr>
              <w:t>1</w:t>
            </w:r>
            <w:r w:rsidR="00A02965">
              <w:rPr>
                <w:rFonts w:eastAsia="Times New Roman" w:cs="Segoe UI"/>
                <w:color w:val="FFFFFF" w:themeColor="background1"/>
                <w:szCs w:val="20"/>
                <w:lang w:eastAsia="fr-BE"/>
              </w:rPr>
              <w:t>1</w:t>
            </w:r>
          </w:p>
        </w:tc>
      </w:tr>
      <w:tr w:rsidR="009670F0" w:rsidRPr="00262883" w14:paraId="67D7304F" w14:textId="77777777" w:rsidTr="00361D7E">
        <w:trPr>
          <w:trHeight w:val="390"/>
        </w:trPr>
        <w:tc>
          <w:tcPr>
            <w:tcW w:w="1205" w:type="dxa"/>
            <w:noWrap/>
            <w:vAlign w:val="center"/>
          </w:tcPr>
          <w:p w14:paraId="2766F952" w14:textId="77777777" w:rsidR="009670F0" w:rsidRPr="009670F0" w:rsidRDefault="009670F0" w:rsidP="000E7DB7">
            <w:pPr>
              <w:spacing w:line="240" w:lineRule="auto"/>
              <w:jc w:val="right"/>
              <w:rPr>
                <w:rFonts w:eastAsia="Times New Roman" w:cs="Segoe UI"/>
                <w:szCs w:val="20"/>
                <w:lang w:eastAsia="fr-BE"/>
              </w:rPr>
            </w:pPr>
          </w:p>
        </w:tc>
        <w:tc>
          <w:tcPr>
            <w:tcW w:w="7310" w:type="dxa"/>
            <w:noWrap/>
            <w:vAlign w:val="center"/>
          </w:tcPr>
          <w:p w14:paraId="6B12E1C5" w14:textId="7F81D23D" w:rsidR="008763AE" w:rsidRDefault="008763AE" w:rsidP="009670F0">
            <w:pPr>
              <w:pStyle w:val="Paragraphedeliste"/>
              <w:numPr>
                <w:ilvl w:val="0"/>
                <w:numId w:val="32"/>
              </w:numPr>
              <w:spacing w:line="240" w:lineRule="auto"/>
              <w:rPr>
                <w:rFonts w:eastAsia="Times New Roman" w:cs="Segoe UI"/>
                <w:szCs w:val="20"/>
                <w:lang w:eastAsia="fr-BE"/>
              </w:rPr>
            </w:pPr>
            <w:r>
              <w:rPr>
                <w:rFonts w:eastAsia="Times New Roman" w:cs="Segoe UI"/>
                <w:szCs w:val="20"/>
                <w:lang w:eastAsia="fr-BE"/>
              </w:rPr>
              <w:t>Ajout de la possibilité d’extraire un document sans l’ouvrir depuis l’option « Documents » du menu principal.</w:t>
            </w:r>
          </w:p>
          <w:p w14:paraId="06612A1C" w14:textId="02D972B9" w:rsidR="009670F0" w:rsidRDefault="009670F0" w:rsidP="009670F0">
            <w:pPr>
              <w:pStyle w:val="Paragraphedeliste"/>
              <w:numPr>
                <w:ilvl w:val="0"/>
                <w:numId w:val="32"/>
              </w:numPr>
              <w:spacing w:line="240" w:lineRule="auto"/>
              <w:rPr>
                <w:rFonts w:eastAsia="Times New Roman" w:cs="Segoe UI"/>
                <w:szCs w:val="20"/>
                <w:lang w:eastAsia="fr-BE"/>
              </w:rPr>
            </w:pPr>
            <w:r>
              <w:rPr>
                <w:rFonts w:eastAsia="Times New Roman" w:cs="Segoe UI"/>
                <w:szCs w:val="20"/>
                <w:lang w:eastAsia="fr-BE"/>
              </w:rPr>
              <w:t>Correction d’un souci lors de l’affichage du « suivi des dates »</w:t>
            </w:r>
          </w:p>
          <w:p w14:paraId="7AD084C0" w14:textId="797FEFB3" w:rsidR="00A02965" w:rsidRDefault="00A02965" w:rsidP="009670F0">
            <w:pPr>
              <w:pStyle w:val="Paragraphedeliste"/>
              <w:numPr>
                <w:ilvl w:val="0"/>
                <w:numId w:val="32"/>
              </w:numPr>
              <w:spacing w:line="240" w:lineRule="auto"/>
              <w:rPr>
                <w:rFonts w:eastAsia="Times New Roman" w:cs="Segoe UI"/>
                <w:szCs w:val="20"/>
                <w:lang w:eastAsia="fr-BE"/>
              </w:rPr>
            </w:pPr>
            <w:r>
              <w:rPr>
                <w:rFonts w:eastAsia="Times New Roman" w:cs="Segoe UI"/>
                <w:szCs w:val="20"/>
                <w:lang w:eastAsia="fr-BE"/>
              </w:rPr>
              <w:t>Ajout de fonctionnalités à l’option « Graphes » de l’export des prestations, toutes les données sont également dans un fichier Excel PEPS_Tables.xlsx</w:t>
            </w:r>
          </w:p>
          <w:p w14:paraId="0B1E3EAF" w14:textId="363DCEB0" w:rsidR="00A02965" w:rsidRDefault="00A02965" w:rsidP="009670F0">
            <w:pPr>
              <w:pStyle w:val="Paragraphedeliste"/>
              <w:numPr>
                <w:ilvl w:val="0"/>
                <w:numId w:val="32"/>
              </w:numPr>
              <w:spacing w:line="240" w:lineRule="auto"/>
              <w:rPr>
                <w:rFonts w:eastAsia="Times New Roman" w:cs="Segoe UI"/>
                <w:szCs w:val="20"/>
                <w:lang w:eastAsia="fr-BE"/>
              </w:rPr>
            </w:pPr>
            <w:r>
              <w:rPr>
                <w:rFonts w:eastAsia="Times New Roman" w:cs="Segoe UI"/>
                <w:szCs w:val="20"/>
                <w:lang w:eastAsia="fr-BE"/>
              </w:rPr>
              <w:t>Ajout de la colonne courriel au tableau de publipostage</w:t>
            </w:r>
          </w:p>
          <w:p w14:paraId="34778286" w14:textId="0C3C50F0" w:rsidR="009670F0" w:rsidRPr="009670F0" w:rsidRDefault="009670F0" w:rsidP="009670F0">
            <w:pPr>
              <w:pStyle w:val="Paragraphedeliste"/>
              <w:spacing w:line="240" w:lineRule="auto"/>
              <w:rPr>
                <w:rFonts w:eastAsia="Times New Roman" w:cs="Segoe UI"/>
                <w:szCs w:val="20"/>
                <w:lang w:eastAsia="fr-BE"/>
              </w:rPr>
            </w:pPr>
          </w:p>
        </w:tc>
      </w:tr>
    </w:tbl>
    <w:p w14:paraId="7562E573" w14:textId="77777777" w:rsidR="00095985" w:rsidRDefault="00095985">
      <w:r>
        <w:br w:type="page"/>
      </w:r>
    </w:p>
    <w:tbl>
      <w:tblPr>
        <w:tblW w:w="8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5"/>
        <w:gridCol w:w="7310"/>
      </w:tblGrid>
      <w:tr w:rsidR="000471EB" w:rsidRPr="00262883" w14:paraId="0FA1EB15" w14:textId="77777777" w:rsidTr="008C0B5D">
        <w:trPr>
          <w:trHeight w:val="390"/>
        </w:trPr>
        <w:tc>
          <w:tcPr>
            <w:tcW w:w="1204" w:type="dxa"/>
            <w:shd w:val="clear" w:color="auto" w:fill="4472C4" w:themeFill="accent1"/>
            <w:noWrap/>
            <w:vAlign w:val="center"/>
          </w:tcPr>
          <w:p w14:paraId="2A1458F6" w14:textId="1A882E3F" w:rsidR="000471EB" w:rsidRDefault="00F236CE"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29</w:t>
            </w:r>
            <w:r w:rsidR="00A70162">
              <w:rPr>
                <w:rFonts w:eastAsia="Times New Roman" w:cs="Segoe UI"/>
                <w:color w:val="FFFFFF" w:themeColor="background1"/>
                <w:szCs w:val="20"/>
                <w:lang w:eastAsia="fr-BE"/>
              </w:rPr>
              <w:t>/</w:t>
            </w:r>
            <w:r w:rsidR="00BA40AA">
              <w:rPr>
                <w:rFonts w:eastAsia="Times New Roman" w:cs="Segoe UI"/>
                <w:color w:val="FFFFFF" w:themeColor="background1"/>
                <w:szCs w:val="20"/>
                <w:lang w:eastAsia="fr-BE"/>
              </w:rPr>
              <w:t>11</w:t>
            </w:r>
            <w:r w:rsidR="00A70162">
              <w:rPr>
                <w:rFonts w:eastAsia="Times New Roman" w:cs="Segoe UI"/>
                <w:color w:val="FFFFFF" w:themeColor="background1"/>
                <w:szCs w:val="20"/>
                <w:lang w:eastAsia="fr-BE"/>
              </w:rPr>
              <w:t>/2024</w:t>
            </w:r>
          </w:p>
        </w:tc>
        <w:tc>
          <w:tcPr>
            <w:tcW w:w="7310" w:type="dxa"/>
            <w:shd w:val="clear" w:color="auto" w:fill="4472C4" w:themeFill="accent1"/>
            <w:noWrap/>
            <w:vAlign w:val="center"/>
          </w:tcPr>
          <w:p w14:paraId="69A59069" w14:textId="76861941" w:rsidR="000471EB" w:rsidRDefault="000471EB"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w:t>
            </w:r>
            <w:r w:rsidR="00F236CE">
              <w:rPr>
                <w:rFonts w:eastAsia="Times New Roman" w:cs="Segoe UI"/>
                <w:color w:val="FFFFFF" w:themeColor="background1"/>
                <w:szCs w:val="20"/>
                <w:lang w:eastAsia="fr-BE"/>
              </w:rPr>
              <w:t>8</w:t>
            </w:r>
          </w:p>
        </w:tc>
      </w:tr>
      <w:tr w:rsidR="00F236CE" w:rsidRPr="00262883" w14:paraId="5E9B9B3E" w14:textId="77777777" w:rsidTr="00F236CE">
        <w:trPr>
          <w:trHeight w:val="390"/>
        </w:trPr>
        <w:tc>
          <w:tcPr>
            <w:tcW w:w="1204" w:type="dxa"/>
            <w:noWrap/>
            <w:vAlign w:val="center"/>
          </w:tcPr>
          <w:p w14:paraId="366E1F6A" w14:textId="77777777" w:rsidR="00F236CE" w:rsidRDefault="00F236CE" w:rsidP="000E7DB7">
            <w:pPr>
              <w:spacing w:line="240" w:lineRule="auto"/>
              <w:jc w:val="right"/>
              <w:rPr>
                <w:rFonts w:eastAsia="Times New Roman" w:cs="Segoe UI"/>
                <w:color w:val="FFFFFF" w:themeColor="background1"/>
                <w:szCs w:val="20"/>
                <w:lang w:eastAsia="fr-BE"/>
              </w:rPr>
            </w:pPr>
          </w:p>
        </w:tc>
        <w:tc>
          <w:tcPr>
            <w:tcW w:w="7310" w:type="dxa"/>
            <w:noWrap/>
            <w:vAlign w:val="center"/>
          </w:tcPr>
          <w:p w14:paraId="4D3CF739" w14:textId="77777777" w:rsidR="00F236CE" w:rsidRPr="006118A3" w:rsidRDefault="00F236CE" w:rsidP="000E7DB7">
            <w:pPr>
              <w:spacing w:line="240" w:lineRule="auto"/>
              <w:rPr>
                <w:rFonts w:eastAsia="Times New Roman" w:cs="Segoe UI"/>
                <w:color w:val="FFFFFF" w:themeColor="background1"/>
                <w:szCs w:val="20"/>
                <w:lang w:eastAsia="fr-BE"/>
              </w:rPr>
            </w:pPr>
          </w:p>
          <w:p w14:paraId="5CDF71A0" w14:textId="77777777" w:rsidR="00F236CE" w:rsidRPr="006118A3" w:rsidRDefault="00F236CE" w:rsidP="000E7DB7">
            <w:pPr>
              <w:spacing w:line="240" w:lineRule="auto"/>
              <w:rPr>
                <w:rFonts w:eastAsia="Times New Roman" w:cs="Segoe UI"/>
                <w:b/>
                <w:bCs/>
                <w:szCs w:val="20"/>
                <w:lang w:eastAsia="fr-BE"/>
              </w:rPr>
            </w:pPr>
            <w:r w:rsidRPr="006118A3">
              <w:rPr>
                <w:rFonts w:eastAsia="Times New Roman" w:cs="Segoe UI"/>
                <w:b/>
                <w:bCs/>
                <w:szCs w:val="20"/>
                <w:lang w:eastAsia="fr-BE"/>
              </w:rPr>
              <w:t>SMS de rappels</w:t>
            </w:r>
          </w:p>
          <w:p w14:paraId="24B4DC5F" w14:textId="0EC6088E" w:rsidR="00F236CE" w:rsidRPr="006118A3" w:rsidRDefault="00F236CE" w:rsidP="000E7DB7">
            <w:pPr>
              <w:spacing w:line="240" w:lineRule="auto"/>
              <w:rPr>
                <w:rFonts w:eastAsia="Times New Roman" w:cs="Segoe UI"/>
                <w:szCs w:val="20"/>
                <w:lang w:eastAsia="fr-BE"/>
              </w:rPr>
            </w:pPr>
            <w:r w:rsidRPr="006118A3">
              <w:rPr>
                <w:rFonts w:eastAsia="Times New Roman" w:cs="Segoe UI"/>
                <w:szCs w:val="20"/>
                <w:lang w:eastAsia="fr-BE"/>
              </w:rPr>
              <w:t>Par défaut, PEPS envoie un rappel par SMS 7 jours avant le RDV. Il est à présent possible de modifier ce nombre et de mettre 4, 2, 1 ou n jour.</w:t>
            </w:r>
          </w:p>
          <w:p w14:paraId="46D15133" w14:textId="77777777" w:rsidR="00F236CE" w:rsidRPr="006118A3" w:rsidRDefault="00F236CE" w:rsidP="000E7DB7">
            <w:pPr>
              <w:spacing w:line="240" w:lineRule="auto"/>
              <w:rPr>
                <w:rFonts w:eastAsia="Times New Roman" w:cs="Segoe UI"/>
                <w:szCs w:val="20"/>
                <w:lang w:eastAsia="fr-BE"/>
              </w:rPr>
            </w:pPr>
          </w:p>
          <w:p w14:paraId="0FCD96A8" w14:textId="310E2C68" w:rsidR="00F236CE" w:rsidRPr="006118A3" w:rsidRDefault="00F236CE" w:rsidP="000E7DB7">
            <w:pPr>
              <w:spacing w:line="240" w:lineRule="auto"/>
              <w:rPr>
                <w:rFonts w:eastAsia="Times New Roman" w:cs="Segoe UI"/>
                <w:b/>
                <w:bCs/>
                <w:szCs w:val="20"/>
                <w:lang w:eastAsia="fr-BE"/>
              </w:rPr>
            </w:pPr>
            <w:r w:rsidRPr="006118A3">
              <w:rPr>
                <w:rFonts w:eastAsia="Times New Roman" w:cs="Segoe UI"/>
                <w:b/>
                <w:bCs/>
                <w:szCs w:val="20"/>
                <w:lang w:eastAsia="fr-BE"/>
              </w:rPr>
              <w:t>Statistiques des bénéficiaires</w:t>
            </w:r>
          </w:p>
          <w:p w14:paraId="735090D7" w14:textId="77777777" w:rsidR="006118A3" w:rsidRPr="006118A3" w:rsidRDefault="006118A3" w:rsidP="006118A3">
            <w:pPr>
              <w:spacing w:line="240" w:lineRule="auto"/>
              <w:rPr>
                <w:rFonts w:eastAsia="Times New Roman" w:cs="Segoe UI"/>
                <w:szCs w:val="20"/>
                <w:lang w:val="fr-FR" w:eastAsia="fr-BE"/>
              </w:rPr>
            </w:pPr>
            <w:r w:rsidRPr="006118A3">
              <w:rPr>
                <w:rFonts w:eastAsia="Times New Roman" w:cs="Segoe UI"/>
                <w:szCs w:val="20"/>
                <w:lang w:val="fr-FR" w:eastAsia="fr-BE"/>
              </w:rPr>
              <w:t>Les statistiques des bénéficiaires reprennent TOUS les dossiers du service, à l’exception de ceux qui sont cochés « Inactif ».</w:t>
            </w:r>
          </w:p>
          <w:p w14:paraId="4248DB1C" w14:textId="213FED25" w:rsidR="006118A3" w:rsidRPr="006118A3" w:rsidRDefault="006118A3" w:rsidP="006118A3">
            <w:pPr>
              <w:spacing w:line="240" w:lineRule="auto"/>
              <w:rPr>
                <w:rFonts w:eastAsia="Times New Roman" w:cs="Segoe UI"/>
                <w:szCs w:val="20"/>
                <w:lang w:val="fr-FR" w:eastAsia="fr-BE"/>
              </w:rPr>
            </w:pPr>
            <w:r w:rsidRPr="006118A3">
              <w:rPr>
                <w:rFonts w:eastAsia="Times New Roman" w:cs="Segoe UI"/>
                <w:szCs w:val="20"/>
                <w:lang w:val="fr-FR" w:eastAsia="fr-BE"/>
              </w:rPr>
              <w:t>Lorsque l’on charge une période, PEPS demande le début et la fin de la période à considérer pour l’analyse</w:t>
            </w:r>
            <w:r>
              <w:rPr>
                <w:rFonts w:eastAsia="Times New Roman" w:cs="Segoe UI"/>
                <w:szCs w:val="20"/>
                <w:lang w:val="fr-FR" w:eastAsia="fr-BE"/>
              </w:rPr>
              <w:t xml:space="preserve">. </w:t>
            </w:r>
            <w:r w:rsidRPr="006118A3">
              <w:rPr>
                <w:rFonts w:eastAsia="Times New Roman" w:cs="Segoe UI"/>
                <w:szCs w:val="20"/>
                <w:lang w:val="fr-FR" w:eastAsia="fr-BE"/>
              </w:rPr>
              <w:t>Ensuite, PEPS demande si on souhaite prendre en compte les dates des accords encodées dans chaque dossier pour l’analyse</w:t>
            </w:r>
            <w:r>
              <w:rPr>
                <w:rFonts w:eastAsia="Times New Roman" w:cs="Segoe UI"/>
                <w:szCs w:val="20"/>
                <w:lang w:val="fr-FR" w:eastAsia="fr-BE"/>
              </w:rPr>
              <w:t xml:space="preserve">. </w:t>
            </w:r>
            <w:r w:rsidRPr="006118A3">
              <w:rPr>
                <w:rFonts w:eastAsia="Times New Roman" w:cs="Segoe UI"/>
                <w:szCs w:val="20"/>
                <w:lang w:val="fr-FR" w:eastAsia="fr-BE"/>
              </w:rPr>
              <w:t>Si on répond non, PEPS analysera les dates de prise en charge reprises dans le signalétique de chaque dossier.</w:t>
            </w:r>
          </w:p>
          <w:p w14:paraId="347EB605" w14:textId="77777777" w:rsidR="006118A3" w:rsidRPr="006118A3" w:rsidRDefault="006118A3" w:rsidP="006118A3">
            <w:pPr>
              <w:spacing w:line="240" w:lineRule="auto"/>
              <w:rPr>
                <w:rFonts w:eastAsia="Times New Roman" w:cs="Segoe UI"/>
                <w:szCs w:val="20"/>
                <w:lang w:val="fr-FR" w:eastAsia="fr-BE"/>
              </w:rPr>
            </w:pPr>
            <w:r w:rsidRPr="006118A3">
              <w:rPr>
                <w:rFonts w:eastAsia="Times New Roman" w:cs="Segoe UI"/>
                <w:szCs w:val="20"/>
                <w:lang w:val="fr-FR" w:eastAsia="fr-BE"/>
              </w:rPr>
              <w:t>PEPS charge le tableau avec tous les bénéficiaires du service et il vous faut filtrer les 2 premières colonnes pour obtenir votre Excel avec les données souhaitées.</w:t>
            </w:r>
          </w:p>
          <w:p w14:paraId="7D85B6EE" w14:textId="0800BD3D" w:rsidR="006118A3" w:rsidRPr="006118A3" w:rsidRDefault="006118A3" w:rsidP="006118A3">
            <w:pPr>
              <w:pStyle w:val="Paragraphedeliste"/>
              <w:numPr>
                <w:ilvl w:val="0"/>
                <w:numId w:val="30"/>
              </w:numPr>
              <w:spacing w:line="240" w:lineRule="auto"/>
              <w:rPr>
                <w:rFonts w:eastAsia="Times New Roman" w:cs="Segoe UI"/>
                <w:szCs w:val="20"/>
                <w:lang w:val="fr-FR" w:eastAsia="fr-BE"/>
              </w:rPr>
            </w:pPr>
            <w:r w:rsidRPr="006118A3">
              <w:rPr>
                <w:rFonts w:eastAsia="Times New Roman" w:cs="Segoe UI"/>
                <w:szCs w:val="20"/>
                <w:lang w:val="fr-FR" w:eastAsia="fr-BE"/>
              </w:rPr>
              <w:t>Colonne P ? : est-ce qu’il y a eu une prestation durant la période choisie ? oui -&gt; coché – non -&gt; pas coché.</w:t>
            </w:r>
          </w:p>
          <w:p w14:paraId="0DC7B87B" w14:textId="0C1F4A11" w:rsidR="006118A3" w:rsidRPr="006118A3" w:rsidRDefault="006118A3" w:rsidP="006118A3">
            <w:pPr>
              <w:pStyle w:val="Paragraphedeliste"/>
              <w:numPr>
                <w:ilvl w:val="0"/>
                <w:numId w:val="30"/>
              </w:numPr>
              <w:spacing w:line="240" w:lineRule="auto"/>
              <w:rPr>
                <w:rFonts w:eastAsia="Times New Roman" w:cs="Segoe UI"/>
                <w:szCs w:val="20"/>
                <w:lang w:val="fr-FR" w:eastAsia="fr-BE"/>
              </w:rPr>
            </w:pPr>
            <w:r w:rsidRPr="006118A3">
              <w:rPr>
                <w:rFonts w:eastAsia="Times New Roman" w:cs="Segoe UI"/>
                <w:szCs w:val="20"/>
                <w:lang w:val="fr-FR" w:eastAsia="fr-BE"/>
              </w:rPr>
              <w:t>Colonne M ? : est-ce que le bénéficiaire est hors accord (ou hors prise en charge selon la réponse à la question de départ) ? oui -&gt; coché  - non -&gt; pas coché.</w:t>
            </w:r>
          </w:p>
          <w:p w14:paraId="52E983C0" w14:textId="77777777" w:rsidR="006118A3" w:rsidRPr="006118A3" w:rsidRDefault="006118A3" w:rsidP="006118A3">
            <w:pPr>
              <w:spacing w:line="240" w:lineRule="auto"/>
              <w:rPr>
                <w:rFonts w:eastAsia="Times New Roman" w:cs="Segoe UI"/>
                <w:szCs w:val="20"/>
                <w:lang w:val="fr-FR" w:eastAsia="fr-BE"/>
              </w:rPr>
            </w:pPr>
            <w:r w:rsidRPr="006118A3">
              <w:rPr>
                <w:rFonts w:eastAsia="Times New Roman" w:cs="Segoe UI"/>
                <w:szCs w:val="20"/>
                <w:lang w:val="fr-FR" w:eastAsia="fr-BE"/>
              </w:rPr>
              <w:t>DONC : Pour obtenir les bénéficiaires ayant eu des prestations (au moins une) sur la période analysée ET en ordre d’accord ou en cours de prise en charge, filtrer pour obtenir la 1</w:t>
            </w:r>
            <w:r w:rsidRPr="006118A3">
              <w:rPr>
                <w:rFonts w:eastAsia="Times New Roman" w:cs="Segoe UI"/>
                <w:szCs w:val="20"/>
                <w:vertAlign w:val="superscript"/>
                <w:lang w:val="fr-FR" w:eastAsia="fr-BE"/>
              </w:rPr>
              <w:t>ère</w:t>
            </w:r>
            <w:r w:rsidRPr="006118A3">
              <w:rPr>
                <w:rFonts w:eastAsia="Times New Roman" w:cs="Segoe UI"/>
                <w:szCs w:val="20"/>
                <w:lang w:val="fr-FR" w:eastAsia="fr-BE"/>
              </w:rPr>
              <w:t xml:space="preserve"> colonne cochée et la 2</w:t>
            </w:r>
            <w:r w:rsidRPr="006118A3">
              <w:rPr>
                <w:rFonts w:eastAsia="Times New Roman" w:cs="Segoe UI"/>
                <w:szCs w:val="20"/>
                <w:vertAlign w:val="superscript"/>
                <w:lang w:val="fr-FR" w:eastAsia="fr-BE"/>
              </w:rPr>
              <w:t>e</w:t>
            </w:r>
            <w:r w:rsidRPr="006118A3">
              <w:rPr>
                <w:rFonts w:eastAsia="Times New Roman" w:cs="Segoe UI"/>
                <w:szCs w:val="20"/>
                <w:lang w:val="fr-FR" w:eastAsia="fr-BE"/>
              </w:rPr>
              <w:t xml:space="preserve"> colonne non cochée.</w:t>
            </w:r>
          </w:p>
          <w:p w14:paraId="626F7616" w14:textId="5ACB553E" w:rsidR="006118A3" w:rsidRPr="006118A3" w:rsidRDefault="006118A3" w:rsidP="006118A3">
            <w:pPr>
              <w:spacing w:line="240" w:lineRule="auto"/>
              <w:rPr>
                <w:rFonts w:eastAsia="Times New Roman" w:cs="Segoe UI"/>
                <w:i/>
                <w:iCs/>
                <w:szCs w:val="20"/>
                <w:lang w:val="fr-FR" w:eastAsia="fr-BE"/>
              </w:rPr>
            </w:pPr>
            <w:r w:rsidRPr="006118A3">
              <w:rPr>
                <w:rFonts w:eastAsia="Times New Roman" w:cs="Segoe UI"/>
                <w:i/>
                <w:iCs/>
                <w:szCs w:val="20"/>
                <w:lang w:val="fr-FR" w:eastAsia="fr-BE"/>
              </w:rPr>
              <w:t xml:space="preserve">Pour filtrer : clic droit sur l’en-tête de colonne -&gt; Filtrer -&gt; cochés uniquement </w:t>
            </w:r>
          </w:p>
          <w:p w14:paraId="69121B22" w14:textId="789160E0" w:rsidR="006118A3" w:rsidRDefault="006118A3" w:rsidP="006118A3">
            <w:pPr>
              <w:spacing w:line="240" w:lineRule="auto"/>
              <w:rPr>
                <w:rFonts w:eastAsia="Times New Roman" w:cs="Segoe UI"/>
                <w:szCs w:val="20"/>
                <w:lang w:val="fr-FR" w:eastAsia="fr-BE"/>
              </w:rPr>
            </w:pPr>
          </w:p>
          <w:p w14:paraId="5462027D" w14:textId="5817EB55" w:rsidR="006118A3" w:rsidRPr="006118A3" w:rsidRDefault="006118A3" w:rsidP="006118A3">
            <w:pPr>
              <w:spacing w:line="240" w:lineRule="auto"/>
              <w:rPr>
                <w:rFonts w:eastAsia="Times New Roman" w:cs="Segoe UI"/>
                <w:b/>
                <w:bCs/>
                <w:szCs w:val="20"/>
                <w:lang w:val="fr-FR" w:eastAsia="fr-BE"/>
              </w:rPr>
            </w:pPr>
            <w:r w:rsidRPr="006118A3">
              <w:rPr>
                <w:rFonts w:eastAsia="Times New Roman" w:cs="Segoe UI"/>
                <w:b/>
                <w:bCs/>
                <w:szCs w:val="20"/>
                <w:lang w:val="fr-FR" w:eastAsia="fr-BE"/>
              </w:rPr>
              <w:t>Suivi des dates pour un groupe particulier</w:t>
            </w:r>
          </w:p>
          <w:p w14:paraId="6AF8233E" w14:textId="78FD9007" w:rsidR="006118A3" w:rsidRDefault="006118A3" w:rsidP="006118A3">
            <w:pPr>
              <w:spacing w:line="240" w:lineRule="auto"/>
              <w:rPr>
                <w:rFonts w:eastAsia="Times New Roman" w:cs="Segoe UI"/>
                <w:szCs w:val="20"/>
                <w:lang w:val="fr-FR" w:eastAsia="fr-BE"/>
              </w:rPr>
            </w:pPr>
            <w:r>
              <w:rPr>
                <w:rFonts w:eastAsia="Times New Roman" w:cs="Segoe UI"/>
                <w:szCs w:val="20"/>
                <w:lang w:val="fr-FR" w:eastAsia="fr-BE"/>
              </w:rPr>
              <w:t xml:space="preserve">On peut </w:t>
            </w:r>
            <w:r w:rsidRPr="006118A3">
              <w:rPr>
                <w:rFonts w:eastAsia="Times New Roman" w:cs="Segoe UI"/>
                <w:szCs w:val="20"/>
                <w:lang w:val="fr-FR" w:eastAsia="fr-BE"/>
              </w:rPr>
              <w:t xml:space="preserve">sélectionner un groupe en particulier </w:t>
            </w:r>
            <w:r>
              <w:rPr>
                <w:rFonts w:eastAsia="Times New Roman" w:cs="Segoe UI"/>
                <w:szCs w:val="20"/>
                <w:lang w:val="fr-FR" w:eastAsia="fr-BE"/>
              </w:rPr>
              <w:t xml:space="preserve">au préalable, avant de charger le tableau de </w:t>
            </w:r>
            <w:r w:rsidRPr="006118A3">
              <w:rPr>
                <w:rFonts w:eastAsia="Times New Roman" w:cs="Segoe UI"/>
                <w:szCs w:val="20"/>
                <w:lang w:val="fr-FR" w:eastAsia="fr-BE"/>
              </w:rPr>
              <w:t>suivi des dates</w:t>
            </w:r>
            <w:r>
              <w:rPr>
                <w:rFonts w:eastAsia="Times New Roman" w:cs="Segoe UI"/>
                <w:szCs w:val="20"/>
                <w:lang w:val="fr-FR" w:eastAsia="fr-BE"/>
              </w:rPr>
              <w:t>.</w:t>
            </w:r>
          </w:p>
          <w:p w14:paraId="0EE46D5F" w14:textId="77777777" w:rsidR="00E15B61" w:rsidRDefault="00E15B61" w:rsidP="006118A3">
            <w:pPr>
              <w:spacing w:line="240" w:lineRule="auto"/>
              <w:rPr>
                <w:rFonts w:eastAsia="Times New Roman" w:cs="Segoe UI"/>
                <w:szCs w:val="20"/>
                <w:lang w:val="fr-FR" w:eastAsia="fr-BE"/>
              </w:rPr>
            </w:pPr>
          </w:p>
          <w:p w14:paraId="13386C04" w14:textId="3003921A" w:rsidR="00E15B61" w:rsidRPr="00E15B61" w:rsidRDefault="00E15B61" w:rsidP="006118A3">
            <w:pPr>
              <w:spacing w:line="240" w:lineRule="auto"/>
              <w:rPr>
                <w:rFonts w:eastAsia="Times New Roman" w:cs="Segoe UI"/>
                <w:b/>
                <w:bCs/>
                <w:szCs w:val="20"/>
                <w:lang w:val="fr-FR" w:eastAsia="fr-BE"/>
              </w:rPr>
            </w:pPr>
            <w:r w:rsidRPr="00E15B61">
              <w:rPr>
                <w:rFonts w:eastAsia="Times New Roman" w:cs="Segoe UI"/>
                <w:b/>
                <w:bCs/>
                <w:szCs w:val="20"/>
                <w:lang w:val="fr-FR" w:eastAsia="fr-BE"/>
              </w:rPr>
              <w:t>Archivage catégories de notes et de documents</w:t>
            </w:r>
          </w:p>
          <w:p w14:paraId="49EEE00A" w14:textId="77777777" w:rsidR="00E15B61" w:rsidRPr="00E15B61" w:rsidRDefault="00E15B61" w:rsidP="00E15B61">
            <w:pPr>
              <w:spacing w:line="240" w:lineRule="auto"/>
              <w:rPr>
                <w:rFonts w:ascii="Aptos Display" w:eastAsia="Times New Roman" w:hAnsi="Aptos Display" w:cs="Segoe UI"/>
                <w:sz w:val="22"/>
                <w:lang w:eastAsia="fr-BE"/>
              </w:rPr>
            </w:pPr>
            <w:r w:rsidRPr="00E15B61">
              <w:rPr>
                <w:rFonts w:ascii="Aptos Display" w:eastAsia="Times New Roman" w:hAnsi="Aptos Display" w:cs="Segoe UI"/>
                <w:sz w:val="22"/>
                <w:lang w:eastAsia="fr-BE"/>
              </w:rPr>
              <w:t>Il est possible d’archiver des catégories de documents et de notes.</w:t>
            </w:r>
          </w:p>
          <w:p w14:paraId="1A15CFDD" w14:textId="77777777" w:rsidR="00E15B61" w:rsidRDefault="00E15B61" w:rsidP="00E15B61">
            <w:pPr>
              <w:spacing w:line="240" w:lineRule="auto"/>
              <w:rPr>
                <w:rFonts w:ascii="Aptos Display" w:eastAsia="Times New Roman" w:hAnsi="Aptos Display" w:cs="Segoe UI"/>
                <w:sz w:val="22"/>
                <w:lang w:eastAsia="fr-BE"/>
              </w:rPr>
            </w:pPr>
          </w:p>
          <w:p w14:paraId="2D83E532" w14:textId="13415E58" w:rsidR="00E15B61" w:rsidRPr="00E15B61" w:rsidRDefault="00E15B61" w:rsidP="00E15B61">
            <w:pPr>
              <w:spacing w:line="240" w:lineRule="auto"/>
              <w:rPr>
                <w:rFonts w:ascii="Aptos Display" w:eastAsia="Times New Roman" w:hAnsi="Aptos Display" w:cs="Segoe UI"/>
                <w:b/>
                <w:bCs/>
                <w:sz w:val="22"/>
                <w:lang w:eastAsia="fr-BE"/>
              </w:rPr>
            </w:pPr>
            <w:r w:rsidRPr="00E15B61">
              <w:rPr>
                <w:rFonts w:ascii="Aptos Display" w:eastAsia="Times New Roman" w:hAnsi="Aptos Display" w:cs="Segoe UI"/>
                <w:b/>
                <w:bCs/>
                <w:sz w:val="22"/>
                <w:lang w:eastAsia="fr-BE"/>
              </w:rPr>
              <w:t>Annuaire</w:t>
            </w:r>
          </w:p>
          <w:p w14:paraId="6C15BB31" w14:textId="2A40FC25" w:rsidR="00E15B61" w:rsidRPr="00E15B61" w:rsidRDefault="00E15B61" w:rsidP="00E15B61">
            <w:pPr>
              <w:spacing w:line="240" w:lineRule="auto"/>
              <w:rPr>
                <w:rFonts w:ascii="Aptos Display" w:eastAsia="Times New Roman" w:hAnsi="Aptos Display" w:cs="Segoe UI"/>
                <w:sz w:val="22"/>
                <w:lang w:eastAsia="fr-BE"/>
              </w:rPr>
            </w:pPr>
            <w:r w:rsidRPr="00E15B61">
              <w:rPr>
                <w:rFonts w:ascii="Aptos Display" w:eastAsia="Times New Roman" w:hAnsi="Aptos Display" w:cs="Segoe UI"/>
                <w:sz w:val="22"/>
                <w:lang w:eastAsia="fr-BE"/>
              </w:rPr>
              <w:t>Les colonnes de l’annuaire ont été réorganisées pour faire apparaître le courriel et les remarques après le nom.</w:t>
            </w:r>
          </w:p>
          <w:p w14:paraId="2692AC0F" w14:textId="77777777" w:rsidR="00E15B61" w:rsidRDefault="00E15B61" w:rsidP="00E15B61">
            <w:pPr>
              <w:spacing w:line="240" w:lineRule="auto"/>
              <w:rPr>
                <w:rFonts w:ascii="Aptos Display" w:eastAsia="Times New Roman" w:hAnsi="Aptos Display" w:cs="Segoe UI"/>
                <w:sz w:val="22"/>
                <w:lang w:eastAsia="fr-BE"/>
              </w:rPr>
            </w:pPr>
          </w:p>
          <w:p w14:paraId="4DB98E8B" w14:textId="3E3C2A3A" w:rsidR="00E15B61" w:rsidRPr="00E15B61" w:rsidRDefault="00E15B61" w:rsidP="00E15B61">
            <w:pPr>
              <w:spacing w:line="240" w:lineRule="auto"/>
              <w:rPr>
                <w:rFonts w:ascii="Aptos Display" w:eastAsia="Times New Roman" w:hAnsi="Aptos Display" w:cs="Segoe UI"/>
                <w:b/>
                <w:bCs/>
                <w:sz w:val="22"/>
                <w:lang w:eastAsia="fr-BE"/>
              </w:rPr>
            </w:pPr>
            <w:r w:rsidRPr="00E15B61">
              <w:rPr>
                <w:rFonts w:ascii="Aptos Display" w:eastAsia="Times New Roman" w:hAnsi="Aptos Display" w:cs="Segoe UI"/>
                <w:b/>
                <w:bCs/>
                <w:sz w:val="22"/>
                <w:lang w:eastAsia="fr-BE"/>
              </w:rPr>
              <w:t>Critères statistiques</w:t>
            </w:r>
          </w:p>
          <w:p w14:paraId="18BB45A8" w14:textId="55833B9C" w:rsidR="00E15B61" w:rsidRPr="00E15B61" w:rsidRDefault="00E15B61" w:rsidP="00E15B61">
            <w:pPr>
              <w:spacing w:line="240" w:lineRule="auto"/>
              <w:rPr>
                <w:rFonts w:ascii="Aptos Display" w:eastAsia="Times New Roman" w:hAnsi="Aptos Display" w:cs="Segoe UI"/>
                <w:sz w:val="22"/>
                <w:lang w:eastAsia="fr-BE"/>
              </w:rPr>
            </w:pPr>
            <w:r w:rsidRPr="00E15B61">
              <w:rPr>
                <w:rFonts w:ascii="Aptos Display" w:eastAsia="Times New Roman" w:hAnsi="Aptos Display" w:cs="Segoe UI"/>
                <w:sz w:val="22"/>
                <w:lang w:eastAsia="fr-BE"/>
              </w:rPr>
              <w:t>Correction d’un souci de sélection d’item pour les critères statistiques.</w:t>
            </w:r>
          </w:p>
          <w:p w14:paraId="1B1D3109" w14:textId="77777777" w:rsidR="00E15B61" w:rsidRPr="006118A3" w:rsidRDefault="00E15B61" w:rsidP="006118A3">
            <w:pPr>
              <w:spacing w:line="240" w:lineRule="auto"/>
              <w:rPr>
                <w:rFonts w:eastAsia="Times New Roman" w:cs="Segoe UI"/>
                <w:szCs w:val="20"/>
                <w:lang w:val="fr-FR" w:eastAsia="fr-BE"/>
              </w:rPr>
            </w:pPr>
          </w:p>
          <w:p w14:paraId="39B7E366" w14:textId="40DD52B6" w:rsidR="00F236CE" w:rsidRPr="006118A3" w:rsidRDefault="00F236CE" w:rsidP="000E7DB7">
            <w:pPr>
              <w:spacing w:line="240" w:lineRule="auto"/>
              <w:rPr>
                <w:rFonts w:eastAsia="Times New Roman" w:cs="Segoe UI"/>
                <w:color w:val="FFFFFF" w:themeColor="background1"/>
                <w:szCs w:val="20"/>
                <w:lang w:eastAsia="fr-BE"/>
              </w:rPr>
            </w:pPr>
          </w:p>
        </w:tc>
      </w:tr>
      <w:tr w:rsidR="00F236CE" w:rsidRPr="00262883" w14:paraId="0E444E54" w14:textId="77777777" w:rsidTr="008C0B5D">
        <w:trPr>
          <w:trHeight w:val="390"/>
        </w:trPr>
        <w:tc>
          <w:tcPr>
            <w:tcW w:w="1204" w:type="dxa"/>
            <w:shd w:val="clear" w:color="auto" w:fill="4472C4" w:themeFill="accent1"/>
            <w:noWrap/>
            <w:vAlign w:val="center"/>
          </w:tcPr>
          <w:p w14:paraId="0E8EC8BA" w14:textId="63414C98"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12/11/2024</w:t>
            </w:r>
          </w:p>
        </w:tc>
        <w:tc>
          <w:tcPr>
            <w:tcW w:w="7310" w:type="dxa"/>
            <w:shd w:val="clear" w:color="auto" w:fill="4472C4" w:themeFill="accent1"/>
            <w:noWrap/>
            <w:vAlign w:val="center"/>
          </w:tcPr>
          <w:p w14:paraId="16B73A4D" w14:textId="5B245A21"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12.002.07</w:t>
            </w:r>
          </w:p>
        </w:tc>
      </w:tr>
      <w:tr w:rsidR="00F236CE" w:rsidRPr="00262883" w14:paraId="6743BF04" w14:textId="77777777" w:rsidTr="0026514A">
        <w:trPr>
          <w:trHeight w:val="390"/>
        </w:trPr>
        <w:tc>
          <w:tcPr>
            <w:tcW w:w="1204" w:type="dxa"/>
            <w:noWrap/>
            <w:vAlign w:val="center"/>
          </w:tcPr>
          <w:p w14:paraId="6FFC8BF3" w14:textId="77777777" w:rsidR="00F236CE" w:rsidRDefault="00F236CE" w:rsidP="00F236CE">
            <w:pPr>
              <w:spacing w:line="240" w:lineRule="auto"/>
              <w:jc w:val="right"/>
              <w:rPr>
                <w:rFonts w:eastAsia="Times New Roman" w:cs="Segoe UI"/>
                <w:color w:val="FFFFFF" w:themeColor="background1"/>
                <w:szCs w:val="20"/>
                <w:lang w:eastAsia="fr-BE"/>
              </w:rPr>
            </w:pPr>
          </w:p>
        </w:tc>
        <w:tc>
          <w:tcPr>
            <w:tcW w:w="7310" w:type="dxa"/>
            <w:noWrap/>
            <w:vAlign w:val="center"/>
          </w:tcPr>
          <w:p w14:paraId="5ED2C623" w14:textId="77777777" w:rsidR="00F236CE" w:rsidRDefault="00F236CE" w:rsidP="00F236CE">
            <w:pPr>
              <w:spacing w:line="240" w:lineRule="auto"/>
              <w:rPr>
                <w:rFonts w:eastAsia="Times New Roman" w:cs="Segoe UI"/>
                <w:b/>
                <w:bCs/>
                <w:szCs w:val="20"/>
                <w:lang w:val="fr-FR" w:eastAsia="fr-BE"/>
              </w:rPr>
            </w:pPr>
          </w:p>
          <w:p w14:paraId="1C7206E3" w14:textId="075EC2BD" w:rsidR="00F236CE" w:rsidRPr="001D1CFA" w:rsidRDefault="00F236CE" w:rsidP="00F236CE">
            <w:pPr>
              <w:spacing w:line="240" w:lineRule="auto"/>
              <w:rPr>
                <w:rFonts w:eastAsia="Times New Roman" w:cs="Segoe UI"/>
                <w:b/>
                <w:bCs/>
                <w:szCs w:val="20"/>
                <w:lang w:val="fr-FR" w:eastAsia="fr-BE"/>
              </w:rPr>
            </w:pPr>
            <w:r w:rsidRPr="001D1CFA">
              <w:rPr>
                <w:rFonts w:eastAsia="Times New Roman" w:cs="Segoe UI"/>
                <w:b/>
                <w:bCs/>
                <w:szCs w:val="20"/>
                <w:lang w:val="fr-FR" w:eastAsia="fr-BE"/>
              </w:rPr>
              <w:t>Export des objectifs vers Excel</w:t>
            </w:r>
          </w:p>
          <w:p w14:paraId="0BC9E879" w14:textId="5431CA19" w:rsidR="00F236CE" w:rsidRDefault="00F236CE" w:rsidP="00F236CE">
            <w:pPr>
              <w:spacing w:line="240" w:lineRule="auto"/>
              <w:rPr>
                <w:rFonts w:eastAsia="Times New Roman" w:cs="Segoe UI"/>
                <w:szCs w:val="20"/>
                <w:lang w:val="fr-FR" w:eastAsia="fr-BE"/>
              </w:rPr>
            </w:pPr>
            <w:r>
              <w:rPr>
                <w:rFonts w:eastAsia="Times New Roman" w:cs="Segoe UI"/>
                <w:szCs w:val="20"/>
                <w:lang w:val="fr-FR" w:eastAsia="fr-BE"/>
              </w:rPr>
              <w:t>Depuis le Kanban des objectifs, il y a un camembert en haut à gauche qui permet de voir en tableau des objectifs du Kanban. L’option exporter vers Excel est corrigée en ce sens que les colonnes sont dans le bon ordre.</w:t>
            </w:r>
          </w:p>
          <w:p w14:paraId="7968A842" w14:textId="77777777" w:rsidR="00F236CE" w:rsidRPr="008F1989" w:rsidRDefault="00F236CE" w:rsidP="00F236CE">
            <w:pPr>
              <w:spacing w:line="240" w:lineRule="auto"/>
              <w:rPr>
                <w:rFonts w:eastAsia="Times New Roman" w:cs="Segoe UI"/>
                <w:szCs w:val="20"/>
                <w:lang w:val="fr-FR" w:eastAsia="fr-BE"/>
              </w:rPr>
            </w:pPr>
          </w:p>
          <w:p w14:paraId="1D13AAFC" w14:textId="6097039A" w:rsidR="00F236CE" w:rsidRPr="00EE00F2" w:rsidRDefault="00F236CE" w:rsidP="00F236CE">
            <w:pPr>
              <w:spacing w:line="240" w:lineRule="auto"/>
              <w:rPr>
                <w:rFonts w:eastAsia="Times New Roman" w:cs="Segoe UI"/>
                <w:b/>
                <w:bCs/>
                <w:szCs w:val="20"/>
                <w:lang w:val="fr-FR" w:eastAsia="fr-BE"/>
              </w:rPr>
            </w:pPr>
            <w:r w:rsidRPr="00EE00F2">
              <w:rPr>
                <w:rFonts w:eastAsia="Times New Roman" w:cs="Segoe UI"/>
                <w:b/>
                <w:bCs/>
                <w:szCs w:val="20"/>
                <w:lang w:val="fr-FR" w:eastAsia="fr-BE"/>
              </w:rPr>
              <w:t>Valider une action « de la part de »</w:t>
            </w:r>
          </w:p>
          <w:p w14:paraId="1E4AE245" w14:textId="5773C273" w:rsidR="00F236CE" w:rsidRPr="0026514A" w:rsidRDefault="00F236CE" w:rsidP="00F236CE">
            <w:pPr>
              <w:spacing w:line="240" w:lineRule="auto"/>
              <w:rPr>
                <w:rFonts w:eastAsia="Times New Roman" w:cs="Segoe UI"/>
                <w:szCs w:val="20"/>
                <w:lang w:val="fr-FR" w:eastAsia="fr-BE"/>
              </w:rPr>
            </w:pPr>
            <w:r w:rsidRPr="0026514A">
              <w:rPr>
                <w:rFonts w:eastAsia="Times New Roman" w:cs="Segoe UI"/>
                <w:szCs w:val="20"/>
                <w:lang w:val="fr-FR" w:eastAsia="fr-BE"/>
              </w:rPr>
              <w:lastRenderedPageBreak/>
              <w:t>Quand un collab encode une action et qu’il désigne un de</w:t>
            </w:r>
            <w:r>
              <w:rPr>
                <w:rFonts w:eastAsia="Times New Roman" w:cs="Segoe UI"/>
                <w:szCs w:val="20"/>
                <w:lang w:val="fr-FR" w:eastAsia="fr-BE"/>
              </w:rPr>
              <w:t xml:space="preserve"> s</w:t>
            </w:r>
            <w:r w:rsidRPr="0026514A">
              <w:rPr>
                <w:rFonts w:eastAsia="Times New Roman" w:cs="Segoe UI"/>
                <w:szCs w:val="20"/>
                <w:lang w:val="fr-FR" w:eastAsia="fr-BE"/>
              </w:rPr>
              <w:t>es collègue comme devant faire l’action, PEPS indique une alerte « Action de la part</w:t>
            </w:r>
            <w:r>
              <w:rPr>
                <w:rFonts w:eastAsia="Times New Roman" w:cs="Segoe UI"/>
                <w:szCs w:val="20"/>
                <w:lang w:val="fr-FR" w:eastAsia="fr-BE"/>
              </w:rPr>
              <w:t xml:space="preserve"> de</w:t>
            </w:r>
            <w:r w:rsidRPr="0026514A">
              <w:rPr>
                <w:rFonts w:eastAsia="Times New Roman" w:cs="Segoe UI"/>
                <w:szCs w:val="20"/>
                <w:lang w:val="fr-FR" w:eastAsia="fr-BE"/>
              </w:rPr>
              <w:t xml:space="preserve"> ». </w:t>
            </w:r>
          </w:p>
          <w:p w14:paraId="39D734CD" w14:textId="50A1476A" w:rsidR="00F236CE" w:rsidRDefault="00F236CE" w:rsidP="00F236CE">
            <w:pPr>
              <w:spacing w:line="240" w:lineRule="auto"/>
              <w:rPr>
                <w:rFonts w:eastAsia="Times New Roman" w:cs="Segoe UI"/>
                <w:szCs w:val="20"/>
                <w:lang w:val="fr-FR" w:eastAsia="fr-BE"/>
              </w:rPr>
            </w:pPr>
            <w:r>
              <w:rPr>
                <w:rFonts w:eastAsia="Times New Roman" w:cs="Segoe UI"/>
                <w:szCs w:val="20"/>
                <w:lang w:val="fr-FR" w:eastAsia="fr-BE"/>
              </w:rPr>
              <w:t>Q</w:t>
            </w:r>
            <w:r w:rsidRPr="0045602A">
              <w:rPr>
                <w:rFonts w:eastAsia="Times New Roman" w:cs="Segoe UI"/>
                <w:szCs w:val="20"/>
                <w:lang w:val="fr-FR" w:eastAsia="fr-BE"/>
              </w:rPr>
              <w:t xml:space="preserve">uand </w:t>
            </w:r>
            <w:r>
              <w:rPr>
                <w:rFonts w:eastAsia="Times New Roman" w:cs="Segoe UI"/>
                <w:szCs w:val="20"/>
                <w:lang w:val="fr-FR" w:eastAsia="fr-BE"/>
              </w:rPr>
              <w:t>on</w:t>
            </w:r>
            <w:r w:rsidRPr="0045602A">
              <w:rPr>
                <w:rFonts w:eastAsia="Times New Roman" w:cs="Segoe UI"/>
                <w:szCs w:val="20"/>
                <w:lang w:val="fr-FR" w:eastAsia="fr-BE"/>
              </w:rPr>
              <w:t xml:space="preserve"> clique dessus, PEPS </w:t>
            </w:r>
            <w:r>
              <w:rPr>
                <w:rFonts w:eastAsia="Times New Roman" w:cs="Segoe UI"/>
                <w:szCs w:val="20"/>
                <w:lang w:val="fr-FR" w:eastAsia="fr-BE"/>
              </w:rPr>
              <w:t xml:space="preserve">affiche désormais </w:t>
            </w:r>
            <w:r w:rsidRPr="0045602A">
              <w:rPr>
                <w:rFonts w:eastAsia="Times New Roman" w:cs="Segoe UI"/>
                <w:szCs w:val="20"/>
                <w:lang w:val="fr-FR" w:eastAsia="fr-BE"/>
              </w:rPr>
              <w:t xml:space="preserve">le petit « V » qui permet de dire que c’est fait + la possibilité d’envoyer un message. </w:t>
            </w:r>
          </w:p>
          <w:p w14:paraId="13324F80" w14:textId="77777777" w:rsidR="00F236CE" w:rsidRDefault="00F236CE" w:rsidP="00F236CE">
            <w:pPr>
              <w:spacing w:line="240" w:lineRule="auto"/>
              <w:rPr>
                <w:rFonts w:eastAsia="Times New Roman" w:cs="Segoe UI"/>
                <w:szCs w:val="20"/>
                <w:lang w:val="fr-FR" w:eastAsia="fr-BE"/>
              </w:rPr>
            </w:pPr>
          </w:p>
          <w:p w14:paraId="78035AE1" w14:textId="5DBC054B" w:rsidR="00F236CE" w:rsidRPr="00082932" w:rsidRDefault="00F236CE" w:rsidP="00F236CE">
            <w:pPr>
              <w:spacing w:line="240" w:lineRule="auto"/>
              <w:rPr>
                <w:rFonts w:eastAsia="Times New Roman" w:cs="Segoe UI"/>
                <w:b/>
                <w:bCs/>
                <w:szCs w:val="20"/>
                <w:lang w:val="fr-FR" w:eastAsia="fr-BE"/>
              </w:rPr>
            </w:pPr>
            <w:r w:rsidRPr="00082932">
              <w:rPr>
                <w:rFonts w:eastAsia="Times New Roman" w:cs="Segoe UI"/>
                <w:b/>
                <w:bCs/>
                <w:szCs w:val="20"/>
                <w:lang w:val="fr-FR" w:eastAsia="fr-BE"/>
              </w:rPr>
              <w:t>Flèches</w:t>
            </w:r>
          </w:p>
          <w:p w14:paraId="76F132AE" w14:textId="4E45079D" w:rsidR="00F236CE" w:rsidRDefault="00F236CE" w:rsidP="00F236CE">
            <w:pPr>
              <w:spacing w:line="240" w:lineRule="auto"/>
              <w:rPr>
                <w:rFonts w:eastAsia="Times New Roman" w:cs="Segoe UI"/>
                <w:szCs w:val="20"/>
                <w:lang w:val="fr-FR" w:eastAsia="fr-BE"/>
              </w:rPr>
            </w:pPr>
            <w:r>
              <w:rPr>
                <w:rFonts w:eastAsia="Times New Roman" w:cs="Segoe UI"/>
                <w:szCs w:val="20"/>
                <w:lang w:val="fr-FR" w:eastAsia="fr-BE"/>
              </w:rPr>
              <w:t xml:space="preserve">Les petites flèches </w:t>
            </w:r>
            <w:r w:rsidRPr="00082932">
              <w:rPr>
                <w:rFonts w:eastAsia="Times New Roman" w:cs="Segoe UI"/>
                <w:szCs w:val="20"/>
                <w:lang w:val="fr-FR" w:eastAsia="fr-BE"/>
              </w:rPr>
              <w:t>qui permettent de passer de jour en jour / de semaine en semaine </w:t>
            </w:r>
            <w:r>
              <w:rPr>
                <w:rFonts w:eastAsia="Times New Roman" w:cs="Segoe UI"/>
                <w:szCs w:val="20"/>
                <w:lang w:val="fr-FR" w:eastAsia="fr-BE"/>
              </w:rPr>
              <w:t>sont réapparues.</w:t>
            </w:r>
          </w:p>
          <w:p w14:paraId="2D56C4B3" w14:textId="77777777" w:rsidR="00F236CE" w:rsidRDefault="00F236CE" w:rsidP="00F236CE">
            <w:pPr>
              <w:spacing w:line="240" w:lineRule="auto"/>
              <w:rPr>
                <w:rFonts w:eastAsia="Times New Roman" w:cs="Segoe UI"/>
                <w:szCs w:val="20"/>
                <w:lang w:val="fr-FR" w:eastAsia="fr-BE"/>
              </w:rPr>
            </w:pPr>
          </w:p>
          <w:p w14:paraId="2988C22C" w14:textId="50332584" w:rsidR="00F236CE" w:rsidRPr="00082932" w:rsidRDefault="00F236CE" w:rsidP="00F236CE">
            <w:pPr>
              <w:spacing w:line="240" w:lineRule="auto"/>
              <w:rPr>
                <w:rFonts w:eastAsia="Times New Roman" w:cs="Segoe UI"/>
                <w:b/>
                <w:bCs/>
                <w:szCs w:val="20"/>
                <w:lang w:val="fr-FR" w:eastAsia="fr-BE"/>
              </w:rPr>
            </w:pPr>
            <w:r>
              <w:rPr>
                <w:rFonts w:eastAsia="Times New Roman" w:cs="Segoe UI"/>
                <w:b/>
                <w:bCs/>
                <w:szCs w:val="20"/>
                <w:lang w:val="fr-FR" w:eastAsia="fr-BE"/>
              </w:rPr>
              <w:t>Recherche de rendez-vous pour un prestataire</w:t>
            </w:r>
          </w:p>
          <w:p w14:paraId="7E8DE8F9" w14:textId="4FDF887B" w:rsidR="00F236CE" w:rsidRDefault="00F236CE" w:rsidP="00F236CE">
            <w:pPr>
              <w:spacing w:line="240" w:lineRule="auto"/>
              <w:rPr>
                <w:rFonts w:eastAsia="Times New Roman" w:cs="Segoe UI"/>
                <w:szCs w:val="20"/>
                <w:lang w:val="fr-FR" w:eastAsia="fr-BE"/>
              </w:rPr>
            </w:pPr>
            <w:r>
              <w:rPr>
                <w:rFonts w:eastAsia="Times New Roman" w:cs="Segoe UI"/>
                <w:szCs w:val="20"/>
                <w:lang w:val="fr-FR" w:eastAsia="fr-BE"/>
              </w:rPr>
              <w:t>Le rendez-vous est créé avec la durée précisée.</w:t>
            </w:r>
          </w:p>
          <w:p w14:paraId="4691ED27" w14:textId="2308499E" w:rsidR="00F236CE" w:rsidRDefault="00F236CE" w:rsidP="00F236CE">
            <w:pPr>
              <w:spacing w:line="240" w:lineRule="auto"/>
              <w:rPr>
                <w:rFonts w:eastAsia="Times New Roman" w:cs="Segoe UI"/>
                <w:color w:val="FFFFFF" w:themeColor="background1"/>
                <w:szCs w:val="20"/>
                <w:lang w:eastAsia="fr-BE"/>
              </w:rPr>
            </w:pPr>
          </w:p>
        </w:tc>
      </w:tr>
      <w:tr w:rsidR="00F236CE" w:rsidRPr="00262883" w14:paraId="7D493345" w14:textId="77777777" w:rsidTr="008C0B5D">
        <w:trPr>
          <w:trHeight w:val="390"/>
        </w:trPr>
        <w:tc>
          <w:tcPr>
            <w:tcW w:w="1204" w:type="dxa"/>
            <w:shd w:val="clear" w:color="auto" w:fill="4472C4" w:themeFill="accent1"/>
            <w:noWrap/>
            <w:vAlign w:val="center"/>
          </w:tcPr>
          <w:p w14:paraId="099DEC41" w14:textId="5D5C3CB6"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12/11/2024</w:t>
            </w:r>
          </w:p>
        </w:tc>
        <w:tc>
          <w:tcPr>
            <w:tcW w:w="7310" w:type="dxa"/>
            <w:shd w:val="clear" w:color="auto" w:fill="4472C4" w:themeFill="accent1"/>
            <w:noWrap/>
            <w:vAlign w:val="center"/>
          </w:tcPr>
          <w:p w14:paraId="0A7D2034" w14:textId="4BE8CE3C"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12.002.06</w:t>
            </w:r>
          </w:p>
        </w:tc>
      </w:tr>
      <w:tr w:rsidR="00F236CE" w:rsidRPr="00262883" w14:paraId="43EF17C1" w14:textId="77777777" w:rsidTr="00BA40AA">
        <w:trPr>
          <w:trHeight w:val="390"/>
        </w:trPr>
        <w:tc>
          <w:tcPr>
            <w:tcW w:w="1204" w:type="dxa"/>
            <w:noWrap/>
            <w:vAlign w:val="center"/>
          </w:tcPr>
          <w:p w14:paraId="34DEF5E0" w14:textId="77777777" w:rsidR="00F236CE" w:rsidRDefault="00F236CE" w:rsidP="00F236CE">
            <w:pPr>
              <w:spacing w:line="240" w:lineRule="auto"/>
              <w:jc w:val="right"/>
              <w:rPr>
                <w:rFonts w:eastAsia="Times New Roman" w:cs="Segoe UI"/>
                <w:color w:val="FFFFFF" w:themeColor="background1"/>
                <w:szCs w:val="20"/>
                <w:lang w:eastAsia="fr-BE"/>
              </w:rPr>
            </w:pPr>
          </w:p>
        </w:tc>
        <w:tc>
          <w:tcPr>
            <w:tcW w:w="7310" w:type="dxa"/>
            <w:noWrap/>
            <w:vAlign w:val="center"/>
          </w:tcPr>
          <w:p w14:paraId="0F0125A8" w14:textId="77777777" w:rsidR="006118A3" w:rsidRDefault="006118A3" w:rsidP="00F236CE">
            <w:pPr>
              <w:rPr>
                <w:b/>
                <w:bCs/>
              </w:rPr>
            </w:pPr>
          </w:p>
          <w:p w14:paraId="466F1257" w14:textId="45920CC8" w:rsidR="00F236CE" w:rsidRPr="008C0D76" w:rsidRDefault="00F236CE" w:rsidP="00F236CE">
            <w:pPr>
              <w:rPr>
                <w:b/>
                <w:bCs/>
              </w:rPr>
            </w:pPr>
            <w:r w:rsidRPr="008C0D76">
              <w:rPr>
                <w:b/>
                <w:bCs/>
              </w:rPr>
              <w:t>Confirmation des RDV</w:t>
            </w:r>
          </w:p>
          <w:p w14:paraId="2E1F7B88" w14:textId="689C77DF" w:rsidR="00F236CE" w:rsidRDefault="00F236CE" w:rsidP="00F236CE">
            <w:r>
              <w:t>Les confirmations sont mieux séparées des autres actions à prendre.</w:t>
            </w:r>
          </w:p>
          <w:p w14:paraId="08D2E7C7" w14:textId="77777777" w:rsidR="00F236CE" w:rsidRDefault="00F236CE" w:rsidP="00F236CE"/>
          <w:p w14:paraId="1E1268D4" w14:textId="77777777" w:rsidR="00F236CE" w:rsidRPr="008C0D76" w:rsidRDefault="00F236CE" w:rsidP="00F236CE">
            <w:pPr>
              <w:rPr>
                <w:b/>
                <w:bCs/>
              </w:rPr>
            </w:pPr>
            <w:r w:rsidRPr="008C0D76">
              <w:rPr>
                <w:b/>
                <w:bCs/>
              </w:rPr>
              <w:t>Archivage des critères statistiques</w:t>
            </w:r>
          </w:p>
          <w:p w14:paraId="434C54F2" w14:textId="77777777" w:rsidR="00F236CE" w:rsidRDefault="00F236CE" w:rsidP="00F236CE">
            <w:r>
              <w:t>Pour archiver un critère statistique, il suffit de le cocher dans la première colonne du tableau des critères. Il ne sera alors plus possible de l’associer à un dossier.</w:t>
            </w:r>
          </w:p>
          <w:p w14:paraId="6263B023" w14:textId="77777777" w:rsidR="00F236CE" w:rsidRDefault="00F236CE" w:rsidP="00F236CE"/>
          <w:p w14:paraId="256921F5" w14:textId="77777777" w:rsidR="00F236CE" w:rsidRDefault="00F236CE" w:rsidP="00F236CE">
            <w:pPr>
              <w:rPr>
                <w:b/>
                <w:bCs/>
              </w:rPr>
            </w:pPr>
            <w:r w:rsidRPr="008C0D76">
              <w:rPr>
                <w:b/>
                <w:bCs/>
              </w:rPr>
              <w:t>Réunions</w:t>
            </w:r>
          </w:p>
          <w:p w14:paraId="4D48756A" w14:textId="5A34BF7B" w:rsidR="00F236CE" w:rsidRPr="008C0D76" w:rsidRDefault="00F236CE" w:rsidP="00F236CE">
            <w:pPr>
              <w:pStyle w:val="Paragraphedeliste"/>
              <w:numPr>
                <w:ilvl w:val="0"/>
                <w:numId w:val="28"/>
              </w:numPr>
              <w:spacing w:after="160"/>
            </w:pPr>
            <w:r>
              <w:t xml:space="preserve">Lorsque l’on crée le compte-rendu de réunion à partir du RDV, PEPS pose la question si l’on souhaite que le compte-rendu soit daté à la date du jour ou bien à la date de la réunion planifiée. </w:t>
            </w:r>
          </w:p>
          <w:p w14:paraId="6FCD534C" w14:textId="34A2B8C0" w:rsidR="00F236CE" w:rsidRPr="008C0D76" w:rsidRDefault="00F236CE" w:rsidP="00F236CE">
            <w:pPr>
              <w:pStyle w:val="Paragraphedeliste"/>
              <w:numPr>
                <w:ilvl w:val="0"/>
                <w:numId w:val="28"/>
              </w:numPr>
              <w:spacing w:after="160"/>
              <w:rPr>
                <w:b/>
                <w:bCs/>
              </w:rPr>
            </w:pPr>
            <w:r w:rsidRPr="008C0D76">
              <w:t>Impression de l’ordre du jour :</w:t>
            </w:r>
            <w:r>
              <w:t xml:space="preserve"> </w:t>
            </w:r>
            <w:r w:rsidRPr="008C0D76">
              <w:t>la</w:t>
            </w:r>
            <w:r>
              <w:t xml:space="preserve"> structure et la mise en page de l’ordre du jour est conservée à l’impression.</w:t>
            </w:r>
          </w:p>
          <w:p w14:paraId="33018B1D" w14:textId="61965E7C" w:rsidR="00F236CE" w:rsidRPr="008C0D76" w:rsidRDefault="00F236CE" w:rsidP="00F236CE">
            <w:pPr>
              <w:pStyle w:val="Paragraphedeliste"/>
              <w:numPr>
                <w:ilvl w:val="0"/>
                <w:numId w:val="28"/>
              </w:numPr>
              <w:spacing w:after="160"/>
              <w:rPr>
                <w:b/>
                <w:bCs/>
              </w:rPr>
            </w:pPr>
            <w:r>
              <w:t>Ordre des sujets de la réunion : d</w:t>
            </w:r>
            <w:r w:rsidRPr="00BC6040">
              <w:t xml:space="preserve">ans la réunion en elle-même, </w:t>
            </w:r>
            <w:r>
              <w:t xml:space="preserve">on peut </w:t>
            </w:r>
            <w:r w:rsidRPr="00BC6040">
              <w:t>modifier l'ordre des sujets</w:t>
            </w:r>
            <w:r>
              <w:t xml:space="preserve"> grâce à la numérotation.</w:t>
            </w:r>
          </w:p>
          <w:p w14:paraId="5D429ECA" w14:textId="77777777" w:rsidR="00F236CE" w:rsidRPr="008C0D76" w:rsidRDefault="00F236CE" w:rsidP="00F236CE">
            <w:pPr>
              <w:rPr>
                <w:b/>
                <w:bCs/>
              </w:rPr>
            </w:pPr>
            <w:r w:rsidRPr="008C0D76">
              <w:rPr>
                <w:b/>
                <w:bCs/>
              </w:rPr>
              <w:t>Rafraichissement</w:t>
            </w:r>
          </w:p>
          <w:p w14:paraId="5FD2A19E" w14:textId="202395A0" w:rsidR="00F236CE" w:rsidRPr="00C04DA3" w:rsidRDefault="00F236CE" w:rsidP="00F236CE">
            <w:r>
              <w:t xml:space="preserve">Un bouton de rafraichissement a été ajouté en haut à gauche pour afficher les tout derniers </w:t>
            </w:r>
            <w:r w:rsidRPr="00C04DA3">
              <w:t>changements</w:t>
            </w:r>
            <w:r>
              <w:t>.</w:t>
            </w:r>
          </w:p>
          <w:p w14:paraId="2E8F1C5E" w14:textId="77777777" w:rsidR="00F236CE" w:rsidRDefault="00F236CE" w:rsidP="00F236CE"/>
          <w:p w14:paraId="43400030" w14:textId="77777777" w:rsidR="00F236CE" w:rsidRPr="008C0D76" w:rsidRDefault="00F236CE" w:rsidP="00F236CE">
            <w:pPr>
              <w:rPr>
                <w:b/>
                <w:bCs/>
              </w:rPr>
            </w:pPr>
            <w:r w:rsidRPr="008C0D76">
              <w:rPr>
                <w:b/>
                <w:bCs/>
              </w:rPr>
              <w:t>Lieu de vie</w:t>
            </w:r>
          </w:p>
          <w:p w14:paraId="09541A91" w14:textId="0B2C4C8E" w:rsidR="00F236CE" w:rsidRDefault="00F236CE" w:rsidP="00F236CE">
            <w:r>
              <w:t>Dans le dossier du bénéficiaire -&gt; Parcours, « Lieu de vie » a été ajouté à la liste.</w:t>
            </w:r>
          </w:p>
          <w:p w14:paraId="7A8BDA14" w14:textId="77777777" w:rsidR="00F236CE" w:rsidRDefault="00F236CE" w:rsidP="00F236CE"/>
          <w:p w14:paraId="623A3450" w14:textId="77777777" w:rsidR="00F236CE" w:rsidRPr="008C0D76" w:rsidRDefault="00F236CE" w:rsidP="00F236CE">
            <w:pPr>
              <w:rPr>
                <w:b/>
                <w:bCs/>
              </w:rPr>
            </w:pPr>
            <w:r w:rsidRPr="008C0D76">
              <w:rPr>
                <w:b/>
                <w:bCs/>
              </w:rPr>
              <w:t>Trajets des RDV</w:t>
            </w:r>
          </w:p>
          <w:p w14:paraId="6DF5D56C" w14:textId="77777777" w:rsidR="00F236CE" w:rsidRDefault="00F236CE" w:rsidP="00F236CE">
            <w:r>
              <w:t>A présent, que ce soit dans le planning des ressources ou dans les alertes de disponibilité d’une ressource, PEPS tient compte des temps de trajets indiqués dans les RDV.</w:t>
            </w:r>
          </w:p>
          <w:p w14:paraId="0B0993D0" w14:textId="77777777" w:rsidR="00F236CE" w:rsidRDefault="00F236CE" w:rsidP="00F236CE"/>
          <w:p w14:paraId="0978448B" w14:textId="77777777" w:rsidR="00F236CE" w:rsidRPr="008C0D76" w:rsidRDefault="00F236CE" w:rsidP="00F236CE">
            <w:pPr>
              <w:rPr>
                <w:b/>
                <w:bCs/>
              </w:rPr>
            </w:pPr>
            <w:r w:rsidRPr="008C0D76">
              <w:rPr>
                <w:b/>
                <w:bCs/>
              </w:rPr>
              <w:t>Déroulement de l’activité</w:t>
            </w:r>
          </w:p>
          <w:p w14:paraId="65EA41E4" w14:textId="77777777" w:rsidR="00F236CE" w:rsidRPr="00A50A2B" w:rsidRDefault="00F236CE" w:rsidP="00F236CE">
            <w:r>
              <w:t xml:space="preserve">Dans le tableau récapitulatif </w:t>
            </w:r>
            <w:r w:rsidRPr="009E0E60">
              <w:t xml:space="preserve">des activités </w:t>
            </w:r>
            <w:r>
              <w:t xml:space="preserve">sur une période, ajout </w:t>
            </w:r>
            <w:r w:rsidRPr="009E0E60">
              <w:t>du déroulement</w:t>
            </w:r>
            <w:r>
              <w:t xml:space="preserve"> de l’activité pour chaque bénéficiaire et export en Excel.</w:t>
            </w:r>
          </w:p>
          <w:p w14:paraId="66EEA6E9" w14:textId="77777777" w:rsidR="00F236CE" w:rsidRDefault="00F236CE" w:rsidP="00F236CE"/>
          <w:p w14:paraId="6C8625BD" w14:textId="77777777" w:rsidR="00F236CE" w:rsidRPr="008C0D76" w:rsidRDefault="00F236CE" w:rsidP="00F236CE">
            <w:pPr>
              <w:rPr>
                <w:b/>
                <w:bCs/>
              </w:rPr>
            </w:pPr>
            <w:r w:rsidRPr="008C0D76">
              <w:rPr>
                <w:b/>
                <w:bCs/>
              </w:rPr>
              <w:t>Activité annulée pour un bénéficiaire</w:t>
            </w:r>
          </w:p>
          <w:p w14:paraId="7162AF7B" w14:textId="5D5533B6" w:rsidR="00F236CE" w:rsidRPr="00C55B62" w:rsidRDefault="00F236CE" w:rsidP="00F236CE">
            <w:r w:rsidRPr="00C55B62">
              <w:lastRenderedPageBreak/>
              <w:t xml:space="preserve">Dans le </w:t>
            </w:r>
            <w:r>
              <w:t xml:space="preserve">compte-rendu </w:t>
            </w:r>
            <w:r w:rsidRPr="00C55B62">
              <w:t xml:space="preserve">d’une activité, </w:t>
            </w:r>
            <w:r>
              <w:t xml:space="preserve">il est </w:t>
            </w:r>
            <w:r w:rsidRPr="00C55B62">
              <w:t>possib</w:t>
            </w:r>
            <w:r>
              <w:t>le de renseigner</w:t>
            </w:r>
            <w:r w:rsidRPr="00C55B62">
              <w:t xml:space="preserve"> qu</w:t>
            </w:r>
            <w:r>
              <w:t>’un</w:t>
            </w:r>
            <w:r w:rsidRPr="00C55B62">
              <w:t xml:space="preserve"> bénéficiaire a annulé sa participation (coche)</w:t>
            </w:r>
            <w:r>
              <w:t>. D</w:t>
            </w:r>
            <w:r w:rsidRPr="00C55B62">
              <w:t>ans le tableau d</w:t>
            </w:r>
            <w:r>
              <w:t>es prestations</w:t>
            </w:r>
            <w:r w:rsidRPr="00C55B62">
              <w:t xml:space="preserve">, une colonne précisant que l’activité a été annulé pour ce bénéficiaire </w:t>
            </w:r>
            <w:r>
              <w:t>est reprise.</w:t>
            </w:r>
          </w:p>
          <w:p w14:paraId="71F2EA35" w14:textId="77777777" w:rsidR="00F236CE" w:rsidRPr="00C91D53" w:rsidRDefault="00F236CE" w:rsidP="00F236CE"/>
          <w:p w14:paraId="0F0FDC15" w14:textId="77777777" w:rsidR="00F236CE" w:rsidRPr="008C0D76" w:rsidRDefault="00F236CE" w:rsidP="00F236CE">
            <w:pPr>
              <w:rPr>
                <w:b/>
                <w:bCs/>
              </w:rPr>
            </w:pPr>
            <w:r w:rsidRPr="008C0D76">
              <w:rPr>
                <w:b/>
                <w:bCs/>
              </w:rPr>
              <w:t>Objectifs</w:t>
            </w:r>
          </w:p>
          <w:p w14:paraId="6E7AC999" w14:textId="77777777" w:rsidR="00F236CE" w:rsidRDefault="00F236CE" w:rsidP="00F236CE">
            <w:r w:rsidRPr="00480FC2">
              <w:t>Am</w:t>
            </w:r>
            <w:r>
              <w:t>é</w:t>
            </w:r>
            <w:r w:rsidRPr="00480FC2">
              <w:t>lior</w:t>
            </w:r>
            <w:r>
              <w:t xml:space="preserve">ation de la lisibilité des </w:t>
            </w:r>
            <w:r w:rsidRPr="00480FC2">
              <w:t>objectifs</w:t>
            </w:r>
            <w:r>
              <w:t>.</w:t>
            </w:r>
          </w:p>
          <w:p w14:paraId="7794E6B8" w14:textId="77777777" w:rsidR="00F236CE" w:rsidRDefault="00F236CE" w:rsidP="00F236CE"/>
          <w:p w14:paraId="26640FAA" w14:textId="77777777" w:rsidR="00F236CE" w:rsidRPr="008C0D76" w:rsidRDefault="00F236CE" w:rsidP="00F236CE">
            <w:pPr>
              <w:rPr>
                <w:b/>
                <w:bCs/>
              </w:rPr>
            </w:pPr>
            <w:r w:rsidRPr="008C0D76">
              <w:rPr>
                <w:b/>
                <w:bCs/>
              </w:rPr>
              <w:t>Annuaire</w:t>
            </w:r>
          </w:p>
          <w:p w14:paraId="67B9B91C" w14:textId="77777777" w:rsidR="00F236CE" w:rsidRDefault="00F236CE" w:rsidP="00F236CE">
            <w:r>
              <w:t>U</w:t>
            </w:r>
            <w:r w:rsidRPr="0047568A">
              <w:t xml:space="preserve">ne barre de progression </w:t>
            </w:r>
            <w:r>
              <w:t xml:space="preserve">a été ajoutée </w:t>
            </w:r>
            <w:r w:rsidRPr="0047568A">
              <w:t>quand on recherche dans l'annuaire</w:t>
            </w:r>
            <w:r>
              <w:t xml:space="preserve">. </w:t>
            </w:r>
          </w:p>
          <w:p w14:paraId="5AFF4488" w14:textId="77777777" w:rsidR="00F236CE" w:rsidRDefault="00F236CE" w:rsidP="00F236CE"/>
          <w:p w14:paraId="0DF4FBB0" w14:textId="77777777" w:rsidR="00F236CE" w:rsidRPr="008C0D76" w:rsidRDefault="00F236CE" w:rsidP="00F236CE">
            <w:pPr>
              <w:rPr>
                <w:b/>
                <w:bCs/>
              </w:rPr>
            </w:pPr>
            <w:r w:rsidRPr="008C0D76">
              <w:rPr>
                <w:b/>
                <w:bCs/>
              </w:rPr>
              <w:t>Genre</w:t>
            </w:r>
          </w:p>
          <w:p w14:paraId="2B747973" w14:textId="77777777" w:rsidR="00F236CE" w:rsidRDefault="00F236CE" w:rsidP="00F236CE">
            <w:r>
              <w:t>« Autre » a été ajouté au menu déroulant du genre dans le dossier du bénéficiaire.</w:t>
            </w:r>
          </w:p>
          <w:p w14:paraId="5AA080AB" w14:textId="77777777" w:rsidR="00F236CE" w:rsidRDefault="00F236CE" w:rsidP="00F236CE">
            <w:pPr>
              <w:rPr>
                <w:rFonts w:eastAsia="Times New Roman" w:cs="Segoe UI"/>
                <w:szCs w:val="20"/>
                <w:lang w:eastAsia="fr-BE"/>
              </w:rPr>
            </w:pPr>
            <w:r w:rsidRPr="00BA40AA">
              <w:rPr>
                <w:rFonts w:eastAsia="Times New Roman" w:cs="Segoe UI"/>
                <w:szCs w:val="20"/>
                <w:lang w:eastAsia="fr-BE"/>
              </w:rPr>
              <w:t xml:space="preserve">Après un moment d’inactivité, </w:t>
            </w:r>
            <w:r>
              <w:rPr>
                <w:rFonts w:eastAsia="Times New Roman" w:cs="Segoe UI"/>
                <w:szCs w:val="20"/>
                <w:lang w:eastAsia="fr-BE"/>
              </w:rPr>
              <w:t>si on répond que l’on souhaite garder PEPS ouvert, il ne bloque plus.</w:t>
            </w:r>
          </w:p>
          <w:p w14:paraId="688B52A9" w14:textId="7B88DF46" w:rsidR="00F236CE" w:rsidRDefault="00F236CE" w:rsidP="00F236CE">
            <w:pPr>
              <w:rPr>
                <w:rFonts w:eastAsia="Times New Roman" w:cs="Segoe UI"/>
                <w:color w:val="FFFFFF" w:themeColor="background1"/>
                <w:szCs w:val="20"/>
                <w:lang w:eastAsia="fr-BE"/>
              </w:rPr>
            </w:pPr>
          </w:p>
        </w:tc>
      </w:tr>
      <w:tr w:rsidR="00F236CE" w:rsidRPr="00262883" w14:paraId="17641ABF" w14:textId="77777777" w:rsidTr="008C0B5D">
        <w:trPr>
          <w:trHeight w:val="390"/>
        </w:trPr>
        <w:tc>
          <w:tcPr>
            <w:tcW w:w="1204" w:type="dxa"/>
            <w:shd w:val="clear" w:color="auto" w:fill="4472C4" w:themeFill="accent1"/>
            <w:noWrap/>
            <w:vAlign w:val="center"/>
          </w:tcPr>
          <w:p w14:paraId="4B748F38" w14:textId="0AE27D88"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24/09/2024</w:t>
            </w:r>
          </w:p>
        </w:tc>
        <w:tc>
          <w:tcPr>
            <w:tcW w:w="7310" w:type="dxa"/>
            <w:shd w:val="clear" w:color="auto" w:fill="4472C4" w:themeFill="accent1"/>
            <w:noWrap/>
            <w:vAlign w:val="center"/>
          </w:tcPr>
          <w:p w14:paraId="51A739E0" w14:textId="2DF6774A"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12.002.05a</w:t>
            </w:r>
          </w:p>
        </w:tc>
      </w:tr>
      <w:tr w:rsidR="00F236CE" w:rsidRPr="00262883" w14:paraId="6710DE96" w14:textId="77777777" w:rsidTr="000471EB">
        <w:trPr>
          <w:trHeight w:val="390"/>
        </w:trPr>
        <w:tc>
          <w:tcPr>
            <w:tcW w:w="1204" w:type="dxa"/>
            <w:noWrap/>
            <w:vAlign w:val="center"/>
          </w:tcPr>
          <w:p w14:paraId="766E8BA6" w14:textId="77777777" w:rsidR="00F236CE" w:rsidRPr="000471EB" w:rsidRDefault="00F236CE" w:rsidP="00F236CE">
            <w:pPr>
              <w:spacing w:line="240" w:lineRule="auto"/>
              <w:jc w:val="right"/>
              <w:rPr>
                <w:rFonts w:eastAsia="Times New Roman" w:cs="Segoe UI"/>
                <w:szCs w:val="20"/>
                <w:lang w:eastAsia="fr-BE"/>
              </w:rPr>
            </w:pPr>
          </w:p>
        </w:tc>
        <w:tc>
          <w:tcPr>
            <w:tcW w:w="7310" w:type="dxa"/>
            <w:noWrap/>
            <w:vAlign w:val="center"/>
          </w:tcPr>
          <w:p w14:paraId="3B3BD739" w14:textId="317E8653" w:rsidR="00F236CE" w:rsidRDefault="00F236CE" w:rsidP="00F236CE">
            <w:pPr>
              <w:pStyle w:val="Paragraphedeliste"/>
              <w:numPr>
                <w:ilvl w:val="0"/>
                <w:numId w:val="27"/>
              </w:numPr>
              <w:spacing w:line="240" w:lineRule="auto"/>
              <w:rPr>
                <w:rFonts w:eastAsia="Times New Roman" w:cs="Segoe UI"/>
                <w:szCs w:val="20"/>
                <w:lang w:eastAsia="fr-BE"/>
              </w:rPr>
            </w:pPr>
            <w:r>
              <w:rPr>
                <w:rFonts w:eastAsia="Times New Roman" w:cs="Segoe UI"/>
                <w:szCs w:val="20"/>
                <w:lang w:eastAsia="fr-BE"/>
              </w:rPr>
              <w:t>Correction d’un souci d’affichage d’une indisponibilité institutionnelle d’une durée d’un jour avec un mode d’affichage &gt; 1 jour.</w:t>
            </w:r>
          </w:p>
          <w:p w14:paraId="4DF0C700" w14:textId="3396CCCE" w:rsidR="00F236CE" w:rsidRDefault="00F236CE" w:rsidP="00F236CE">
            <w:pPr>
              <w:pStyle w:val="Paragraphedeliste"/>
              <w:numPr>
                <w:ilvl w:val="0"/>
                <w:numId w:val="27"/>
              </w:numPr>
              <w:spacing w:line="240" w:lineRule="auto"/>
              <w:rPr>
                <w:rFonts w:eastAsia="Times New Roman" w:cs="Segoe UI"/>
                <w:szCs w:val="20"/>
                <w:lang w:eastAsia="fr-BE"/>
              </w:rPr>
            </w:pPr>
            <w:r>
              <w:rPr>
                <w:rFonts w:eastAsia="Times New Roman" w:cs="Segoe UI"/>
                <w:szCs w:val="20"/>
                <w:lang w:eastAsia="fr-BE"/>
              </w:rPr>
              <w:t>Correction d’un souci avec la modification d’un rendez-vous de type réunion alors que la réunion est effectivement créée après la création du rendez-vous.</w:t>
            </w:r>
          </w:p>
          <w:p w14:paraId="09F069A0" w14:textId="3CBB3CA9" w:rsidR="00F236CE" w:rsidRDefault="00F236CE" w:rsidP="00F236CE">
            <w:pPr>
              <w:pStyle w:val="Paragraphedeliste"/>
              <w:spacing w:line="240" w:lineRule="auto"/>
              <w:rPr>
                <w:rFonts w:eastAsia="Times New Roman" w:cs="Segoe UI"/>
                <w:szCs w:val="20"/>
                <w:lang w:eastAsia="fr-BE"/>
              </w:rPr>
            </w:pPr>
          </w:p>
        </w:tc>
      </w:tr>
      <w:tr w:rsidR="00F236CE" w:rsidRPr="00262883" w14:paraId="2EC39572" w14:textId="77777777" w:rsidTr="000471EB">
        <w:trPr>
          <w:trHeight w:val="390"/>
        </w:trPr>
        <w:tc>
          <w:tcPr>
            <w:tcW w:w="1204" w:type="dxa"/>
            <w:noWrap/>
            <w:vAlign w:val="center"/>
          </w:tcPr>
          <w:p w14:paraId="42600FCE" w14:textId="77777777" w:rsidR="00F236CE" w:rsidRPr="000471EB" w:rsidRDefault="00F236CE" w:rsidP="00F236CE">
            <w:pPr>
              <w:spacing w:line="240" w:lineRule="auto"/>
              <w:jc w:val="right"/>
              <w:rPr>
                <w:rFonts w:eastAsia="Times New Roman" w:cs="Segoe UI"/>
                <w:szCs w:val="20"/>
                <w:lang w:eastAsia="fr-BE"/>
              </w:rPr>
            </w:pPr>
          </w:p>
        </w:tc>
        <w:tc>
          <w:tcPr>
            <w:tcW w:w="7310" w:type="dxa"/>
            <w:noWrap/>
            <w:vAlign w:val="center"/>
          </w:tcPr>
          <w:p w14:paraId="7548AA04" w14:textId="5452FEF1" w:rsidR="00F236CE" w:rsidRDefault="00F236CE" w:rsidP="00F236CE">
            <w:pPr>
              <w:pStyle w:val="Paragraphedeliste"/>
              <w:numPr>
                <w:ilvl w:val="0"/>
                <w:numId w:val="27"/>
              </w:numPr>
              <w:spacing w:line="240" w:lineRule="auto"/>
              <w:rPr>
                <w:rFonts w:eastAsia="Times New Roman" w:cs="Segoe UI"/>
                <w:szCs w:val="20"/>
                <w:lang w:eastAsia="fr-BE"/>
              </w:rPr>
            </w:pPr>
            <w:r>
              <w:rPr>
                <w:rFonts w:eastAsia="Times New Roman" w:cs="Segoe UI"/>
                <w:szCs w:val="20"/>
                <w:lang w:eastAsia="fr-BE"/>
              </w:rPr>
              <w:t>Si une réunion est créée depuis un rendez-vous, avec un type de rendez-vous identifié comme « Réunion », PEPS crée des sujets pour chaque bénéficiaire associé à la réunion et une inscription à la réunion pour chaque prestataire associé à la réunion. La désinscription d’un prestataire à la réunion dans le rendez-vous ne l’enlève pas de la réunion, il faut le retirer de la réunion dans la réunion. De même pour un bénéficiaire, il faut supprimer le sujet dans la réunion. Par contre, tout ajout de prestataire ou de bénéficiaire au rendez-vous est synchronisé avec la réunion depuis l’accès à la réunion dans le rendez-vous.</w:t>
            </w:r>
          </w:p>
          <w:p w14:paraId="4FEDCAFB" w14:textId="77777777" w:rsidR="00F236CE" w:rsidRDefault="00F236CE" w:rsidP="00F236CE">
            <w:pPr>
              <w:pStyle w:val="Paragraphedeliste"/>
              <w:spacing w:line="240" w:lineRule="auto"/>
              <w:rPr>
                <w:rFonts w:eastAsia="Times New Roman" w:cs="Segoe UI"/>
                <w:szCs w:val="20"/>
                <w:lang w:eastAsia="fr-BE"/>
              </w:rPr>
            </w:pPr>
          </w:p>
          <w:p w14:paraId="70B7A376" w14:textId="758B1F9C" w:rsidR="00F236CE" w:rsidRDefault="00F236CE" w:rsidP="00F236CE">
            <w:pPr>
              <w:pStyle w:val="Paragraphedeliste"/>
              <w:numPr>
                <w:ilvl w:val="0"/>
                <w:numId w:val="27"/>
              </w:numPr>
              <w:spacing w:line="240" w:lineRule="auto"/>
              <w:rPr>
                <w:rFonts w:eastAsia="Times New Roman" w:cs="Segoe UI"/>
                <w:szCs w:val="20"/>
                <w:lang w:eastAsia="fr-BE"/>
              </w:rPr>
            </w:pPr>
            <w:r>
              <w:rPr>
                <w:rFonts w:eastAsia="Times New Roman" w:cs="Segoe UI"/>
                <w:szCs w:val="20"/>
                <w:lang w:eastAsia="fr-BE"/>
              </w:rPr>
              <w:t>Améliorations dans le chargement des réunions</w:t>
            </w:r>
          </w:p>
          <w:p w14:paraId="7A4B1DCF" w14:textId="5337A43B" w:rsidR="00F236CE" w:rsidRPr="000471EB" w:rsidRDefault="00F236CE" w:rsidP="00F236CE">
            <w:pPr>
              <w:pStyle w:val="Paragraphedeliste"/>
              <w:spacing w:line="240" w:lineRule="auto"/>
              <w:rPr>
                <w:rFonts w:eastAsia="Times New Roman" w:cs="Segoe UI"/>
                <w:szCs w:val="20"/>
                <w:lang w:eastAsia="fr-BE"/>
              </w:rPr>
            </w:pPr>
          </w:p>
        </w:tc>
      </w:tr>
      <w:tr w:rsidR="00F236CE" w:rsidRPr="00262883" w14:paraId="4F8AD4D5" w14:textId="77777777" w:rsidTr="008C0B5D">
        <w:trPr>
          <w:trHeight w:val="390"/>
        </w:trPr>
        <w:tc>
          <w:tcPr>
            <w:tcW w:w="1204" w:type="dxa"/>
            <w:shd w:val="clear" w:color="auto" w:fill="4472C4" w:themeFill="accent1"/>
            <w:noWrap/>
            <w:vAlign w:val="center"/>
          </w:tcPr>
          <w:p w14:paraId="54DF4F17" w14:textId="5DDD3F44"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05/07/2024</w:t>
            </w:r>
          </w:p>
        </w:tc>
        <w:tc>
          <w:tcPr>
            <w:tcW w:w="7310" w:type="dxa"/>
            <w:shd w:val="clear" w:color="auto" w:fill="4472C4" w:themeFill="accent1"/>
            <w:noWrap/>
            <w:vAlign w:val="center"/>
          </w:tcPr>
          <w:p w14:paraId="15EA1095" w14:textId="612B61CA"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12.002.02</w:t>
            </w:r>
          </w:p>
        </w:tc>
      </w:tr>
      <w:tr w:rsidR="00F236CE" w:rsidRPr="00262883" w14:paraId="44F04289" w14:textId="77777777" w:rsidTr="008C0B5D">
        <w:trPr>
          <w:trHeight w:val="390"/>
        </w:trPr>
        <w:tc>
          <w:tcPr>
            <w:tcW w:w="1204" w:type="dxa"/>
            <w:noWrap/>
            <w:vAlign w:val="center"/>
          </w:tcPr>
          <w:p w14:paraId="44487EEC" w14:textId="77777777" w:rsidR="00F236CE" w:rsidRDefault="00F236CE" w:rsidP="00F236CE">
            <w:pPr>
              <w:spacing w:line="240" w:lineRule="auto"/>
              <w:jc w:val="right"/>
              <w:rPr>
                <w:rFonts w:eastAsia="Times New Roman" w:cs="Segoe UI"/>
                <w:color w:val="FFFFFF" w:themeColor="background1"/>
                <w:szCs w:val="20"/>
                <w:lang w:eastAsia="fr-BE"/>
              </w:rPr>
            </w:pPr>
          </w:p>
        </w:tc>
        <w:tc>
          <w:tcPr>
            <w:tcW w:w="7310" w:type="dxa"/>
            <w:noWrap/>
            <w:vAlign w:val="center"/>
          </w:tcPr>
          <w:p w14:paraId="2C39EAC5" w14:textId="01E426D0" w:rsidR="00F236CE" w:rsidRPr="008C0B5D" w:rsidRDefault="00F236CE" w:rsidP="00F236CE">
            <w:pPr>
              <w:pStyle w:val="Paragraphedeliste"/>
              <w:numPr>
                <w:ilvl w:val="0"/>
                <w:numId w:val="27"/>
              </w:numPr>
              <w:spacing w:line="240" w:lineRule="auto"/>
              <w:rPr>
                <w:rFonts w:eastAsia="Times New Roman" w:cs="Segoe UI"/>
                <w:szCs w:val="20"/>
                <w:lang w:eastAsia="fr-BE"/>
              </w:rPr>
            </w:pPr>
            <w:r w:rsidRPr="000471EB">
              <w:rPr>
                <w:rFonts w:eastAsia="Times New Roman" w:cs="Segoe UI"/>
                <w:szCs w:val="20"/>
                <w:lang w:eastAsia="fr-BE"/>
              </w:rPr>
              <w:t>Amélioration</w:t>
            </w:r>
            <w:r>
              <w:rPr>
                <w:rFonts w:eastAsia="Times New Roman" w:cs="Segoe UI"/>
                <w:szCs w:val="20"/>
                <w:lang w:eastAsia="fr-BE"/>
              </w:rPr>
              <w:t>s</w:t>
            </w:r>
            <w:r w:rsidRPr="000471EB">
              <w:rPr>
                <w:rFonts w:eastAsia="Times New Roman" w:cs="Segoe UI"/>
                <w:szCs w:val="20"/>
                <w:lang w:eastAsia="fr-BE"/>
              </w:rPr>
              <w:t xml:space="preserve"> </w:t>
            </w:r>
            <w:r>
              <w:rPr>
                <w:rFonts w:eastAsia="Times New Roman" w:cs="Segoe UI"/>
                <w:szCs w:val="20"/>
                <w:lang w:eastAsia="fr-BE"/>
              </w:rPr>
              <w:t xml:space="preserve">dans l’affichage du </w:t>
            </w:r>
            <w:r w:rsidRPr="000471EB">
              <w:rPr>
                <w:rFonts w:eastAsia="Times New Roman" w:cs="Segoe UI"/>
                <w:szCs w:val="20"/>
                <w:lang w:eastAsia="fr-BE"/>
              </w:rPr>
              <w:t>planning en mode ligne</w:t>
            </w:r>
          </w:p>
        </w:tc>
      </w:tr>
      <w:tr w:rsidR="00F236CE" w:rsidRPr="00262883" w14:paraId="4EED8634" w14:textId="77777777" w:rsidTr="008C0B5D">
        <w:trPr>
          <w:trHeight w:val="390"/>
        </w:trPr>
        <w:tc>
          <w:tcPr>
            <w:tcW w:w="1204" w:type="dxa"/>
            <w:shd w:val="clear" w:color="auto" w:fill="4472C4" w:themeFill="accent1"/>
            <w:noWrap/>
            <w:vAlign w:val="center"/>
          </w:tcPr>
          <w:p w14:paraId="30E7FDE1" w14:textId="28B1BC40" w:rsidR="00F236CE" w:rsidRDefault="00F236CE" w:rsidP="00F236CE">
            <w:pPr>
              <w:spacing w:line="240" w:lineRule="auto"/>
              <w:jc w:val="right"/>
              <w:rPr>
                <w:rFonts w:eastAsia="Times New Roman" w:cs="Segoe UI"/>
                <w:color w:val="FFFFFF" w:themeColor="background1"/>
                <w:szCs w:val="20"/>
                <w:lang w:eastAsia="fr-BE"/>
              </w:rPr>
            </w:pPr>
            <w:r>
              <w:br w:type="page"/>
            </w:r>
            <w:r>
              <w:rPr>
                <w:rFonts w:eastAsia="Times New Roman" w:cs="Segoe UI"/>
                <w:color w:val="FFFFFF" w:themeColor="background1"/>
                <w:szCs w:val="20"/>
                <w:lang w:eastAsia="fr-BE"/>
              </w:rPr>
              <w:t>26/06/2024</w:t>
            </w:r>
          </w:p>
        </w:tc>
        <w:tc>
          <w:tcPr>
            <w:tcW w:w="7310" w:type="dxa"/>
            <w:shd w:val="clear" w:color="auto" w:fill="4472C4" w:themeFill="accent1"/>
            <w:noWrap/>
            <w:vAlign w:val="center"/>
          </w:tcPr>
          <w:p w14:paraId="4F035C02" w14:textId="36A8F782"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12.001.15</w:t>
            </w:r>
          </w:p>
        </w:tc>
      </w:tr>
      <w:tr w:rsidR="00F236CE" w:rsidRPr="00262883" w14:paraId="43AEAC4B" w14:textId="77777777" w:rsidTr="008C0B5D">
        <w:trPr>
          <w:trHeight w:val="390"/>
        </w:trPr>
        <w:tc>
          <w:tcPr>
            <w:tcW w:w="1204" w:type="dxa"/>
            <w:noWrap/>
            <w:vAlign w:val="center"/>
          </w:tcPr>
          <w:p w14:paraId="6C8AA790" w14:textId="77777777" w:rsidR="00F236CE" w:rsidRPr="00AA7FFE" w:rsidRDefault="00F236CE" w:rsidP="00F236CE">
            <w:pPr>
              <w:spacing w:line="240" w:lineRule="auto"/>
              <w:jc w:val="right"/>
              <w:rPr>
                <w:rFonts w:eastAsia="Times New Roman" w:cs="Segoe UI"/>
                <w:szCs w:val="20"/>
                <w:lang w:eastAsia="fr-BE"/>
              </w:rPr>
            </w:pPr>
          </w:p>
        </w:tc>
        <w:tc>
          <w:tcPr>
            <w:tcW w:w="7310" w:type="dxa"/>
            <w:noWrap/>
            <w:vAlign w:val="center"/>
          </w:tcPr>
          <w:p w14:paraId="1B2CBCB1" w14:textId="77777777" w:rsidR="00F236CE" w:rsidRDefault="00F236CE" w:rsidP="00F236CE">
            <w:pPr>
              <w:pStyle w:val="Paragraphedeliste"/>
              <w:numPr>
                <w:ilvl w:val="0"/>
                <w:numId w:val="26"/>
              </w:numPr>
              <w:spacing w:line="240" w:lineRule="auto"/>
              <w:rPr>
                <w:rFonts w:eastAsia="Times New Roman" w:cs="Segoe UI"/>
                <w:szCs w:val="20"/>
                <w:lang w:eastAsia="fr-BE"/>
              </w:rPr>
            </w:pPr>
            <w:r>
              <w:rPr>
                <w:rFonts w:eastAsia="Times New Roman" w:cs="Segoe UI"/>
                <w:szCs w:val="20"/>
                <w:lang w:eastAsia="fr-BE"/>
              </w:rPr>
              <w:t>Correction mineure dans la gestion des réunions.</w:t>
            </w:r>
          </w:p>
          <w:p w14:paraId="1E4B23F2" w14:textId="4A1AA7D6" w:rsidR="00F236CE" w:rsidRPr="00AA7FFE" w:rsidRDefault="00F236CE" w:rsidP="00F236CE">
            <w:pPr>
              <w:pStyle w:val="Paragraphedeliste"/>
              <w:spacing w:line="240" w:lineRule="auto"/>
              <w:rPr>
                <w:rFonts w:eastAsia="Times New Roman" w:cs="Segoe UI"/>
                <w:szCs w:val="20"/>
                <w:lang w:eastAsia="fr-BE"/>
              </w:rPr>
            </w:pPr>
          </w:p>
        </w:tc>
      </w:tr>
      <w:tr w:rsidR="00F236CE" w:rsidRPr="00262883" w14:paraId="3CAE42C2" w14:textId="77777777" w:rsidTr="008C0B5D">
        <w:trPr>
          <w:trHeight w:val="390"/>
        </w:trPr>
        <w:tc>
          <w:tcPr>
            <w:tcW w:w="1204" w:type="dxa"/>
            <w:shd w:val="clear" w:color="auto" w:fill="4472C4" w:themeFill="accent1"/>
            <w:noWrap/>
            <w:vAlign w:val="center"/>
          </w:tcPr>
          <w:p w14:paraId="60CDCD59" w14:textId="6CA23297"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17/06/2024</w:t>
            </w:r>
          </w:p>
        </w:tc>
        <w:tc>
          <w:tcPr>
            <w:tcW w:w="7310" w:type="dxa"/>
            <w:shd w:val="clear" w:color="auto" w:fill="4472C4" w:themeFill="accent1"/>
            <w:noWrap/>
            <w:vAlign w:val="center"/>
          </w:tcPr>
          <w:p w14:paraId="524BB010" w14:textId="64E85BBB"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12.001.14</w:t>
            </w:r>
          </w:p>
        </w:tc>
      </w:tr>
      <w:tr w:rsidR="00F236CE" w:rsidRPr="00262883" w14:paraId="541DE993" w14:textId="77777777" w:rsidTr="008C0B5D">
        <w:trPr>
          <w:trHeight w:val="390"/>
        </w:trPr>
        <w:tc>
          <w:tcPr>
            <w:tcW w:w="1204" w:type="dxa"/>
            <w:noWrap/>
            <w:vAlign w:val="center"/>
          </w:tcPr>
          <w:p w14:paraId="75D040C7" w14:textId="77777777" w:rsidR="00F236CE" w:rsidRPr="00D10BCC" w:rsidRDefault="00F236CE" w:rsidP="00F236CE">
            <w:pPr>
              <w:spacing w:line="240" w:lineRule="auto"/>
              <w:jc w:val="right"/>
              <w:rPr>
                <w:rFonts w:eastAsia="Times New Roman" w:cs="Segoe UI"/>
                <w:szCs w:val="20"/>
                <w:lang w:eastAsia="fr-BE"/>
              </w:rPr>
            </w:pPr>
          </w:p>
        </w:tc>
        <w:tc>
          <w:tcPr>
            <w:tcW w:w="7310" w:type="dxa"/>
            <w:noWrap/>
            <w:vAlign w:val="center"/>
          </w:tcPr>
          <w:p w14:paraId="7A4CD625" w14:textId="77777777" w:rsidR="00F236CE" w:rsidRDefault="00F236CE" w:rsidP="00F236CE">
            <w:pPr>
              <w:pStyle w:val="Paragraphedeliste"/>
              <w:numPr>
                <w:ilvl w:val="0"/>
                <w:numId w:val="25"/>
              </w:numPr>
              <w:spacing w:line="240" w:lineRule="auto"/>
              <w:rPr>
                <w:rFonts w:eastAsia="Times New Roman" w:cs="Segoe UI"/>
                <w:szCs w:val="20"/>
                <w:lang w:eastAsia="fr-BE"/>
              </w:rPr>
            </w:pPr>
            <w:r>
              <w:rPr>
                <w:rFonts w:eastAsia="Times New Roman" w:cs="Segoe UI"/>
                <w:szCs w:val="20"/>
                <w:lang w:eastAsia="fr-BE"/>
              </w:rPr>
              <w:t>Il est possible de cocher tous les prestataires d’un groupe dans la liste des prestataires (fenêtre coulissante de droite)</w:t>
            </w:r>
          </w:p>
          <w:p w14:paraId="39CAA2FD" w14:textId="77777777" w:rsidR="00F236CE" w:rsidRDefault="00F236CE" w:rsidP="00F236CE">
            <w:pPr>
              <w:pStyle w:val="Paragraphedeliste"/>
              <w:numPr>
                <w:ilvl w:val="0"/>
                <w:numId w:val="25"/>
              </w:numPr>
              <w:spacing w:line="240" w:lineRule="auto"/>
              <w:rPr>
                <w:rFonts w:eastAsia="Times New Roman" w:cs="Segoe UI"/>
                <w:szCs w:val="20"/>
                <w:lang w:eastAsia="fr-BE"/>
              </w:rPr>
            </w:pPr>
            <w:r>
              <w:rPr>
                <w:rFonts w:eastAsia="Times New Roman" w:cs="Segoe UI"/>
                <w:szCs w:val="20"/>
                <w:lang w:eastAsia="fr-BE"/>
              </w:rPr>
              <w:t>Le téléphone utilisé pour l’envoi des SMS a été ajouté dans la colonne « Téléphone » des statistiques bénéficiaires.</w:t>
            </w:r>
          </w:p>
          <w:p w14:paraId="2940C0EB" w14:textId="65568751" w:rsidR="00F236CE" w:rsidRDefault="00F236CE" w:rsidP="00F236CE">
            <w:pPr>
              <w:pStyle w:val="Paragraphedeliste"/>
              <w:numPr>
                <w:ilvl w:val="0"/>
                <w:numId w:val="25"/>
              </w:numPr>
              <w:spacing w:line="240" w:lineRule="auto"/>
              <w:rPr>
                <w:rFonts w:eastAsia="Times New Roman" w:cs="Segoe UI"/>
                <w:szCs w:val="20"/>
                <w:lang w:eastAsia="fr-BE"/>
              </w:rPr>
            </w:pPr>
            <w:r>
              <w:rPr>
                <w:rFonts w:eastAsia="Times New Roman" w:cs="Segoe UI"/>
                <w:szCs w:val="20"/>
                <w:lang w:eastAsia="fr-BE"/>
              </w:rPr>
              <w:t>Question afin de savoir si l’on souhaite ajouter la liste des bénéficiaires associés à un rendez-vous dans l’ordre du jour de la réunion associée.</w:t>
            </w:r>
          </w:p>
          <w:p w14:paraId="51520F33" w14:textId="6AAEF4D7" w:rsidR="00F236CE" w:rsidRPr="00D10BCC" w:rsidRDefault="00F236CE" w:rsidP="00F236CE">
            <w:pPr>
              <w:pStyle w:val="Paragraphedeliste"/>
              <w:spacing w:line="240" w:lineRule="auto"/>
              <w:rPr>
                <w:rFonts w:eastAsia="Times New Roman" w:cs="Segoe UI"/>
                <w:szCs w:val="20"/>
                <w:lang w:eastAsia="fr-BE"/>
              </w:rPr>
            </w:pPr>
          </w:p>
        </w:tc>
      </w:tr>
      <w:tr w:rsidR="00F236CE" w:rsidRPr="00262883" w14:paraId="23918131" w14:textId="77777777" w:rsidTr="008C0B5D">
        <w:trPr>
          <w:trHeight w:val="390"/>
        </w:trPr>
        <w:tc>
          <w:tcPr>
            <w:tcW w:w="1204" w:type="dxa"/>
            <w:shd w:val="clear" w:color="auto" w:fill="4472C4" w:themeFill="accent1"/>
            <w:noWrap/>
            <w:vAlign w:val="center"/>
          </w:tcPr>
          <w:p w14:paraId="11447F40" w14:textId="1D8697E9"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22/05/2024</w:t>
            </w:r>
          </w:p>
        </w:tc>
        <w:tc>
          <w:tcPr>
            <w:tcW w:w="7310" w:type="dxa"/>
            <w:shd w:val="clear" w:color="auto" w:fill="4472C4" w:themeFill="accent1"/>
            <w:noWrap/>
            <w:vAlign w:val="center"/>
          </w:tcPr>
          <w:p w14:paraId="0BD272F9" w14:textId="79C15E14"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12.001.13</w:t>
            </w:r>
          </w:p>
        </w:tc>
      </w:tr>
      <w:tr w:rsidR="00F236CE" w:rsidRPr="00262883" w14:paraId="044DA34D" w14:textId="77777777" w:rsidTr="008C0B5D">
        <w:trPr>
          <w:trHeight w:val="390"/>
        </w:trPr>
        <w:tc>
          <w:tcPr>
            <w:tcW w:w="1204" w:type="dxa"/>
            <w:noWrap/>
            <w:vAlign w:val="center"/>
          </w:tcPr>
          <w:p w14:paraId="60A5AD6B" w14:textId="77777777" w:rsidR="00F236CE" w:rsidRPr="00687D0D" w:rsidRDefault="00F236CE" w:rsidP="00F236CE">
            <w:pPr>
              <w:spacing w:line="240" w:lineRule="auto"/>
              <w:jc w:val="right"/>
              <w:rPr>
                <w:rFonts w:eastAsia="Times New Roman" w:cs="Segoe UI"/>
                <w:szCs w:val="20"/>
                <w:lang w:eastAsia="fr-BE"/>
              </w:rPr>
            </w:pPr>
          </w:p>
        </w:tc>
        <w:tc>
          <w:tcPr>
            <w:tcW w:w="7310" w:type="dxa"/>
            <w:noWrap/>
            <w:vAlign w:val="center"/>
          </w:tcPr>
          <w:p w14:paraId="6CCD584B" w14:textId="77777777" w:rsidR="00F236CE" w:rsidRDefault="00F236CE" w:rsidP="00F236CE">
            <w:pPr>
              <w:pStyle w:val="Paragraphedeliste"/>
              <w:numPr>
                <w:ilvl w:val="0"/>
                <w:numId w:val="24"/>
              </w:numPr>
              <w:spacing w:line="240" w:lineRule="auto"/>
              <w:rPr>
                <w:rFonts w:eastAsia="Times New Roman" w:cs="Segoe UI"/>
                <w:szCs w:val="20"/>
                <w:lang w:eastAsia="fr-BE"/>
              </w:rPr>
            </w:pPr>
            <w:r>
              <w:rPr>
                <w:rFonts w:eastAsia="Times New Roman" w:cs="Segoe UI"/>
                <w:szCs w:val="20"/>
                <w:lang w:eastAsia="fr-BE"/>
              </w:rPr>
              <w:t>Améliorations diverses pour la lecture, gestion des messages PEPSME, intégration de documents, etc.</w:t>
            </w:r>
          </w:p>
          <w:p w14:paraId="4EFABDBC" w14:textId="735FC602" w:rsidR="00F236CE" w:rsidRPr="00687D0D" w:rsidRDefault="00F236CE" w:rsidP="00F236CE">
            <w:pPr>
              <w:pStyle w:val="Paragraphedeliste"/>
              <w:spacing w:line="240" w:lineRule="auto"/>
              <w:rPr>
                <w:rFonts w:eastAsia="Times New Roman" w:cs="Segoe UI"/>
                <w:szCs w:val="20"/>
                <w:lang w:eastAsia="fr-BE"/>
              </w:rPr>
            </w:pPr>
          </w:p>
        </w:tc>
      </w:tr>
      <w:tr w:rsidR="00F236CE" w:rsidRPr="00262883" w14:paraId="3AB53E0D" w14:textId="77777777" w:rsidTr="008C0B5D">
        <w:trPr>
          <w:trHeight w:val="390"/>
        </w:trPr>
        <w:tc>
          <w:tcPr>
            <w:tcW w:w="1204" w:type="dxa"/>
            <w:shd w:val="clear" w:color="auto" w:fill="4472C4" w:themeFill="accent1"/>
            <w:noWrap/>
            <w:vAlign w:val="center"/>
          </w:tcPr>
          <w:p w14:paraId="6FF1B6D3" w14:textId="07BA4C85"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25/04/2024</w:t>
            </w:r>
          </w:p>
        </w:tc>
        <w:tc>
          <w:tcPr>
            <w:tcW w:w="7310" w:type="dxa"/>
            <w:shd w:val="clear" w:color="auto" w:fill="4472C4" w:themeFill="accent1"/>
            <w:noWrap/>
            <w:vAlign w:val="center"/>
          </w:tcPr>
          <w:p w14:paraId="26FFB451" w14:textId="17B6CA57"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12.001.12</w:t>
            </w:r>
          </w:p>
        </w:tc>
      </w:tr>
      <w:tr w:rsidR="00F236CE" w:rsidRPr="00262883" w14:paraId="7614A5F4" w14:textId="77777777" w:rsidTr="008C0B5D">
        <w:trPr>
          <w:trHeight w:val="390"/>
        </w:trPr>
        <w:tc>
          <w:tcPr>
            <w:tcW w:w="1204" w:type="dxa"/>
            <w:noWrap/>
            <w:vAlign w:val="center"/>
          </w:tcPr>
          <w:p w14:paraId="08D4B880" w14:textId="77777777" w:rsidR="00F236CE" w:rsidRPr="0011334A" w:rsidRDefault="00F236CE" w:rsidP="00F236CE">
            <w:pPr>
              <w:spacing w:line="240" w:lineRule="auto"/>
              <w:jc w:val="right"/>
              <w:rPr>
                <w:rFonts w:eastAsia="Times New Roman" w:cs="Segoe UI"/>
                <w:szCs w:val="20"/>
                <w:lang w:eastAsia="fr-BE"/>
              </w:rPr>
            </w:pPr>
          </w:p>
        </w:tc>
        <w:tc>
          <w:tcPr>
            <w:tcW w:w="7310" w:type="dxa"/>
            <w:noWrap/>
            <w:vAlign w:val="center"/>
          </w:tcPr>
          <w:p w14:paraId="00F8CDC7" w14:textId="77777777" w:rsidR="00F236CE" w:rsidRDefault="00F236CE" w:rsidP="00F236CE">
            <w:pPr>
              <w:pStyle w:val="Paragraphedeliste"/>
              <w:numPr>
                <w:ilvl w:val="0"/>
                <w:numId w:val="23"/>
              </w:numPr>
              <w:spacing w:line="240" w:lineRule="auto"/>
              <w:rPr>
                <w:rFonts w:eastAsia="Times New Roman" w:cs="Segoe UI"/>
                <w:szCs w:val="20"/>
                <w:lang w:eastAsia="fr-BE"/>
              </w:rPr>
            </w:pPr>
            <w:r>
              <w:rPr>
                <w:rFonts w:eastAsia="Times New Roman" w:cs="Segoe UI"/>
                <w:szCs w:val="20"/>
                <w:lang w:eastAsia="fr-BE"/>
              </w:rPr>
              <w:t>Correction d’un souci de sélection des bénéficiaires sans date de naissance pour les prestataires « Power user »</w:t>
            </w:r>
          </w:p>
          <w:p w14:paraId="207E5753" w14:textId="77777777" w:rsidR="00F236CE" w:rsidRDefault="00F236CE" w:rsidP="00F236CE">
            <w:pPr>
              <w:pStyle w:val="Paragraphedeliste"/>
              <w:numPr>
                <w:ilvl w:val="0"/>
                <w:numId w:val="23"/>
              </w:numPr>
              <w:spacing w:line="240" w:lineRule="auto"/>
              <w:rPr>
                <w:rFonts w:eastAsia="Times New Roman" w:cs="Segoe UI"/>
                <w:szCs w:val="20"/>
                <w:lang w:eastAsia="fr-BE"/>
              </w:rPr>
            </w:pPr>
            <w:r>
              <w:rPr>
                <w:rFonts w:eastAsia="Times New Roman" w:cs="Segoe UI"/>
                <w:szCs w:val="20"/>
                <w:lang w:eastAsia="fr-BE"/>
              </w:rPr>
              <w:t>Correction d’un souci de choix de groupe pour les prestataires à associer aux autorisations de documents</w:t>
            </w:r>
          </w:p>
          <w:p w14:paraId="63B6C79C" w14:textId="61D8A36B" w:rsidR="00F236CE" w:rsidRPr="0011334A" w:rsidRDefault="00F236CE" w:rsidP="00F236CE">
            <w:pPr>
              <w:pStyle w:val="Paragraphedeliste"/>
              <w:spacing w:line="240" w:lineRule="auto"/>
              <w:rPr>
                <w:rFonts w:eastAsia="Times New Roman" w:cs="Segoe UI"/>
                <w:szCs w:val="20"/>
                <w:lang w:eastAsia="fr-BE"/>
              </w:rPr>
            </w:pPr>
          </w:p>
        </w:tc>
      </w:tr>
      <w:tr w:rsidR="00F236CE" w:rsidRPr="00262883" w14:paraId="64AD591E" w14:textId="77777777" w:rsidTr="008C0B5D">
        <w:trPr>
          <w:trHeight w:val="390"/>
        </w:trPr>
        <w:tc>
          <w:tcPr>
            <w:tcW w:w="1204" w:type="dxa"/>
            <w:shd w:val="clear" w:color="auto" w:fill="4472C4" w:themeFill="accent1"/>
            <w:noWrap/>
            <w:vAlign w:val="center"/>
          </w:tcPr>
          <w:p w14:paraId="0B8C544D" w14:textId="37F68AA0"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22/04/2024</w:t>
            </w:r>
          </w:p>
        </w:tc>
        <w:tc>
          <w:tcPr>
            <w:tcW w:w="7310" w:type="dxa"/>
            <w:shd w:val="clear" w:color="auto" w:fill="4472C4" w:themeFill="accent1"/>
            <w:noWrap/>
            <w:vAlign w:val="center"/>
          </w:tcPr>
          <w:p w14:paraId="218ACB7E" w14:textId="2C14B443"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12.001.011</w:t>
            </w:r>
          </w:p>
        </w:tc>
      </w:tr>
      <w:tr w:rsidR="00F236CE" w:rsidRPr="00262883" w14:paraId="2EC66B4F" w14:textId="77777777" w:rsidTr="008C0B5D">
        <w:trPr>
          <w:trHeight w:val="390"/>
        </w:trPr>
        <w:tc>
          <w:tcPr>
            <w:tcW w:w="1204" w:type="dxa"/>
            <w:noWrap/>
            <w:vAlign w:val="center"/>
          </w:tcPr>
          <w:p w14:paraId="26C2E229" w14:textId="77777777" w:rsidR="00F236CE" w:rsidRPr="00371116" w:rsidRDefault="00F236CE" w:rsidP="00F236CE">
            <w:pPr>
              <w:spacing w:line="240" w:lineRule="auto"/>
              <w:jc w:val="right"/>
              <w:rPr>
                <w:rFonts w:eastAsia="Times New Roman" w:cs="Segoe UI"/>
                <w:szCs w:val="20"/>
                <w:lang w:eastAsia="fr-BE"/>
              </w:rPr>
            </w:pPr>
          </w:p>
        </w:tc>
        <w:tc>
          <w:tcPr>
            <w:tcW w:w="7310" w:type="dxa"/>
            <w:noWrap/>
            <w:vAlign w:val="center"/>
          </w:tcPr>
          <w:p w14:paraId="27DAC968" w14:textId="77777777" w:rsidR="00F236CE" w:rsidRDefault="00F236CE" w:rsidP="00F236CE">
            <w:pPr>
              <w:pStyle w:val="Paragraphedeliste"/>
              <w:numPr>
                <w:ilvl w:val="0"/>
                <w:numId w:val="22"/>
              </w:numPr>
              <w:spacing w:line="240" w:lineRule="auto"/>
              <w:rPr>
                <w:rFonts w:eastAsia="Times New Roman" w:cs="Segoe UI"/>
                <w:szCs w:val="20"/>
                <w:lang w:eastAsia="fr-BE"/>
              </w:rPr>
            </w:pPr>
            <w:r>
              <w:rPr>
                <w:rFonts w:eastAsia="Times New Roman" w:cs="Segoe UI"/>
                <w:szCs w:val="20"/>
                <w:lang w:eastAsia="fr-BE"/>
              </w:rPr>
              <w:t>Correction d’un souci d’affichage du nom d’un bénéficiaire lors de l’export des prestations (XXXX_RGPD_YYYY)</w:t>
            </w:r>
          </w:p>
          <w:p w14:paraId="1D6B0C5F" w14:textId="0211E228" w:rsidR="00F236CE" w:rsidRPr="00371116" w:rsidRDefault="00F236CE" w:rsidP="00F236CE">
            <w:pPr>
              <w:pStyle w:val="Paragraphedeliste"/>
              <w:spacing w:line="240" w:lineRule="auto"/>
              <w:rPr>
                <w:rFonts w:eastAsia="Times New Roman" w:cs="Segoe UI"/>
                <w:szCs w:val="20"/>
                <w:lang w:eastAsia="fr-BE"/>
              </w:rPr>
            </w:pPr>
          </w:p>
        </w:tc>
      </w:tr>
      <w:tr w:rsidR="00F236CE" w:rsidRPr="00262883" w14:paraId="7070785A" w14:textId="77777777" w:rsidTr="008C0B5D">
        <w:trPr>
          <w:trHeight w:val="390"/>
        </w:trPr>
        <w:tc>
          <w:tcPr>
            <w:tcW w:w="1204" w:type="dxa"/>
            <w:shd w:val="clear" w:color="auto" w:fill="4472C4" w:themeFill="accent1"/>
            <w:noWrap/>
            <w:vAlign w:val="center"/>
          </w:tcPr>
          <w:p w14:paraId="04A89A5D" w14:textId="5046E7A0"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10/04/2024</w:t>
            </w:r>
          </w:p>
        </w:tc>
        <w:tc>
          <w:tcPr>
            <w:tcW w:w="7310" w:type="dxa"/>
            <w:shd w:val="clear" w:color="auto" w:fill="4472C4" w:themeFill="accent1"/>
            <w:noWrap/>
            <w:vAlign w:val="center"/>
          </w:tcPr>
          <w:p w14:paraId="533697F5" w14:textId="332C54F6"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12.001.010</w:t>
            </w:r>
          </w:p>
        </w:tc>
      </w:tr>
      <w:tr w:rsidR="00F236CE" w:rsidRPr="00262883" w14:paraId="24F62F74" w14:textId="77777777" w:rsidTr="008C0B5D">
        <w:trPr>
          <w:trHeight w:val="390"/>
        </w:trPr>
        <w:tc>
          <w:tcPr>
            <w:tcW w:w="1204" w:type="dxa"/>
            <w:noWrap/>
            <w:vAlign w:val="center"/>
          </w:tcPr>
          <w:p w14:paraId="1B79494E" w14:textId="77777777" w:rsidR="00F236CE" w:rsidRPr="00E736FB" w:rsidRDefault="00F236CE" w:rsidP="00F236CE">
            <w:pPr>
              <w:spacing w:line="240" w:lineRule="auto"/>
              <w:jc w:val="right"/>
              <w:rPr>
                <w:rFonts w:eastAsia="Times New Roman" w:cs="Segoe UI"/>
                <w:szCs w:val="20"/>
                <w:lang w:eastAsia="fr-BE"/>
              </w:rPr>
            </w:pPr>
          </w:p>
        </w:tc>
        <w:tc>
          <w:tcPr>
            <w:tcW w:w="7310" w:type="dxa"/>
            <w:noWrap/>
            <w:vAlign w:val="center"/>
          </w:tcPr>
          <w:p w14:paraId="306A4503" w14:textId="4B8167DE" w:rsidR="00F236CE" w:rsidRDefault="00F236CE" w:rsidP="00F236CE">
            <w:pPr>
              <w:pStyle w:val="Paragraphedeliste"/>
              <w:numPr>
                <w:ilvl w:val="0"/>
                <w:numId w:val="21"/>
              </w:numPr>
              <w:spacing w:line="240" w:lineRule="auto"/>
              <w:rPr>
                <w:rFonts w:eastAsia="Times New Roman" w:cs="Segoe UI"/>
                <w:szCs w:val="20"/>
                <w:lang w:eastAsia="fr-BE"/>
              </w:rPr>
            </w:pPr>
            <w:r>
              <w:rPr>
                <w:rFonts w:eastAsia="Times New Roman" w:cs="Segoe UI"/>
                <w:szCs w:val="20"/>
                <w:lang w:eastAsia="fr-BE"/>
              </w:rPr>
              <w:t>PEPS demande si l’on souhaite traiter les indisponibilités dans les statistiques des prestations.</w:t>
            </w:r>
          </w:p>
          <w:p w14:paraId="679D3DB5" w14:textId="338FD850" w:rsidR="00F236CE" w:rsidRDefault="00F236CE" w:rsidP="00F236CE">
            <w:pPr>
              <w:pStyle w:val="Paragraphedeliste"/>
              <w:numPr>
                <w:ilvl w:val="0"/>
                <w:numId w:val="21"/>
              </w:numPr>
              <w:spacing w:line="240" w:lineRule="auto"/>
              <w:rPr>
                <w:rFonts w:eastAsia="Times New Roman" w:cs="Segoe UI"/>
                <w:szCs w:val="20"/>
                <w:lang w:eastAsia="fr-BE"/>
              </w:rPr>
            </w:pPr>
            <w:r>
              <w:rPr>
                <w:rFonts w:eastAsia="Times New Roman" w:cs="Segoe UI"/>
                <w:szCs w:val="20"/>
                <w:lang w:eastAsia="fr-BE"/>
              </w:rPr>
              <w:t>Les prestataires pouvant modifier l’entourage d’un bénéficiaire peuvent maintenant depuis l’annuaire associer, dissocier un entourage ainsi que préciser que l’entourage est destinataire des factures.</w:t>
            </w:r>
          </w:p>
          <w:p w14:paraId="53FD6B5A" w14:textId="2EB14CD7" w:rsidR="00F236CE" w:rsidRDefault="00F236CE" w:rsidP="00F236CE">
            <w:pPr>
              <w:pStyle w:val="Paragraphedeliste"/>
              <w:numPr>
                <w:ilvl w:val="0"/>
                <w:numId w:val="21"/>
              </w:numPr>
              <w:spacing w:line="240" w:lineRule="auto"/>
              <w:rPr>
                <w:rFonts w:eastAsia="Times New Roman" w:cs="Segoe UI"/>
                <w:szCs w:val="20"/>
                <w:lang w:eastAsia="fr-BE"/>
              </w:rPr>
            </w:pPr>
            <w:r>
              <w:rPr>
                <w:rFonts w:eastAsia="Times New Roman" w:cs="Segoe UI"/>
                <w:szCs w:val="20"/>
                <w:lang w:eastAsia="fr-BE"/>
              </w:rPr>
              <w:t>Il est possible de préciser que l’item d’un critère d’évaluation doit toujours être le dernier précisé dans le dossier du bénéficiaire.</w:t>
            </w:r>
          </w:p>
          <w:p w14:paraId="67DD88CE" w14:textId="7576BF7E" w:rsidR="00F236CE" w:rsidRDefault="00F236CE" w:rsidP="00F236CE">
            <w:pPr>
              <w:pStyle w:val="Paragraphedeliste"/>
              <w:numPr>
                <w:ilvl w:val="0"/>
                <w:numId w:val="21"/>
              </w:numPr>
              <w:spacing w:line="240" w:lineRule="auto"/>
              <w:rPr>
                <w:rFonts w:eastAsia="Times New Roman" w:cs="Segoe UI"/>
                <w:szCs w:val="20"/>
                <w:lang w:eastAsia="fr-BE"/>
              </w:rPr>
            </w:pPr>
            <w:r>
              <w:rPr>
                <w:rFonts w:eastAsia="Times New Roman" w:cs="Segoe UI"/>
                <w:szCs w:val="20"/>
                <w:lang w:eastAsia="fr-BE"/>
              </w:rPr>
              <w:t>Les prestataires doivent avoir une autorisation pour supprimer des documents et des notes dans les dossiers de bénéficiaires.</w:t>
            </w:r>
          </w:p>
          <w:p w14:paraId="16FDE2E5" w14:textId="69FE9178" w:rsidR="00F236CE" w:rsidRPr="00E736FB" w:rsidRDefault="00F236CE" w:rsidP="00F236CE">
            <w:pPr>
              <w:pStyle w:val="Paragraphedeliste"/>
              <w:spacing w:line="240" w:lineRule="auto"/>
              <w:rPr>
                <w:rFonts w:eastAsia="Times New Roman" w:cs="Segoe UI"/>
                <w:szCs w:val="20"/>
                <w:lang w:eastAsia="fr-BE"/>
              </w:rPr>
            </w:pPr>
          </w:p>
        </w:tc>
      </w:tr>
      <w:tr w:rsidR="00F236CE" w:rsidRPr="00262883" w14:paraId="14A1BCF3" w14:textId="77777777" w:rsidTr="008C0B5D">
        <w:trPr>
          <w:trHeight w:val="390"/>
        </w:trPr>
        <w:tc>
          <w:tcPr>
            <w:tcW w:w="1204" w:type="dxa"/>
            <w:shd w:val="clear" w:color="auto" w:fill="4472C4" w:themeFill="accent1"/>
            <w:noWrap/>
            <w:vAlign w:val="center"/>
          </w:tcPr>
          <w:p w14:paraId="4690DFDF" w14:textId="700B8041"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27/03/2024</w:t>
            </w:r>
          </w:p>
        </w:tc>
        <w:tc>
          <w:tcPr>
            <w:tcW w:w="7310" w:type="dxa"/>
            <w:shd w:val="clear" w:color="auto" w:fill="4472C4" w:themeFill="accent1"/>
            <w:noWrap/>
            <w:vAlign w:val="center"/>
          </w:tcPr>
          <w:p w14:paraId="3EE93BA3" w14:textId="5D05E6E5"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12.001.8 + 9</w:t>
            </w:r>
          </w:p>
        </w:tc>
      </w:tr>
      <w:tr w:rsidR="00F236CE" w:rsidRPr="00262883" w14:paraId="27A3108F" w14:textId="77777777" w:rsidTr="008C0B5D">
        <w:trPr>
          <w:trHeight w:val="390"/>
        </w:trPr>
        <w:tc>
          <w:tcPr>
            <w:tcW w:w="1204" w:type="dxa"/>
            <w:noWrap/>
            <w:vAlign w:val="center"/>
          </w:tcPr>
          <w:p w14:paraId="6C3A4489" w14:textId="77777777" w:rsidR="00F236CE" w:rsidRPr="00B27619" w:rsidRDefault="00F236CE" w:rsidP="00F236CE">
            <w:pPr>
              <w:spacing w:line="240" w:lineRule="auto"/>
              <w:jc w:val="right"/>
              <w:rPr>
                <w:rFonts w:eastAsia="Times New Roman" w:cs="Segoe UI"/>
                <w:szCs w:val="20"/>
                <w:lang w:eastAsia="fr-BE"/>
              </w:rPr>
            </w:pPr>
          </w:p>
        </w:tc>
        <w:tc>
          <w:tcPr>
            <w:tcW w:w="7310" w:type="dxa"/>
            <w:noWrap/>
            <w:vAlign w:val="center"/>
          </w:tcPr>
          <w:p w14:paraId="35826C97" w14:textId="77777777" w:rsidR="00F236CE" w:rsidRDefault="00F236CE" w:rsidP="00F236CE">
            <w:pPr>
              <w:pStyle w:val="Paragraphedeliste"/>
              <w:numPr>
                <w:ilvl w:val="0"/>
                <w:numId w:val="20"/>
              </w:numPr>
              <w:spacing w:line="240" w:lineRule="auto"/>
              <w:rPr>
                <w:rFonts w:eastAsia="Times New Roman" w:cs="Segoe UI"/>
                <w:szCs w:val="20"/>
                <w:lang w:eastAsia="fr-BE"/>
              </w:rPr>
            </w:pPr>
            <w:r>
              <w:rPr>
                <w:rFonts w:eastAsia="Times New Roman" w:cs="Segoe UI"/>
                <w:szCs w:val="20"/>
                <w:lang w:eastAsia="fr-BE"/>
              </w:rPr>
              <w:t>Les dossiers inactifs ne sont plus accessibles dans la barre de recherche</w:t>
            </w:r>
          </w:p>
          <w:p w14:paraId="6E72C599" w14:textId="0DC8A91F" w:rsidR="00F236CE" w:rsidRDefault="00F236CE" w:rsidP="00F236CE">
            <w:pPr>
              <w:pStyle w:val="Paragraphedeliste"/>
              <w:numPr>
                <w:ilvl w:val="0"/>
                <w:numId w:val="20"/>
              </w:numPr>
              <w:spacing w:line="240" w:lineRule="auto"/>
              <w:rPr>
                <w:rFonts w:eastAsia="Times New Roman" w:cs="Segoe UI"/>
                <w:szCs w:val="20"/>
                <w:lang w:eastAsia="fr-BE"/>
              </w:rPr>
            </w:pPr>
            <w:r>
              <w:rPr>
                <w:rFonts w:eastAsia="Times New Roman" w:cs="Segoe UI"/>
                <w:szCs w:val="20"/>
                <w:lang w:eastAsia="fr-BE"/>
              </w:rPr>
              <w:t>Les critères statistiques ne sont plus associés à un dossier de bénéficiaire alors qu’ils sont archivés quand on souhaite les associer.</w:t>
            </w:r>
          </w:p>
          <w:p w14:paraId="126429C4" w14:textId="317900AF" w:rsidR="00F236CE" w:rsidRPr="00B27619" w:rsidRDefault="00F236CE" w:rsidP="00F236CE">
            <w:pPr>
              <w:pStyle w:val="Paragraphedeliste"/>
              <w:spacing w:line="240" w:lineRule="auto"/>
              <w:rPr>
                <w:rFonts w:eastAsia="Times New Roman" w:cs="Segoe UI"/>
                <w:szCs w:val="20"/>
                <w:lang w:eastAsia="fr-BE"/>
              </w:rPr>
            </w:pPr>
          </w:p>
        </w:tc>
      </w:tr>
      <w:tr w:rsidR="00F236CE" w:rsidRPr="00262883" w14:paraId="5279273A" w14:textId="77777777" w:rsidTr="008C0B5D">
        <w:trPr>
          <w:trHeight w:val="390"/>
        </w:trPr>
        <w:tc>
          <w:tcPr>
            <w:tcW w:w="1204" w:type="dxa"/>
            <w:shd w:val="clear" w:color="auto" w:fill="4472C4" w:themeFill="accent1"/>
            <w:noWrap/>
            <w:vAlign w:val="center"/>
          </w:tcPr>
          <w:p w14:paraId="2A8FCBC6" w14:textId="52106F55"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13/10/2023</w:t>
            </w:r>
          </w:p>
        </w:tc>
        <w:tc>
          <w:tcPr>
            <w:tcW w:w="7310" w:type="dxa"/>
            <w:shd w:val="clear" w:color="auto" w:fill="4472C4" w:themeFill="accent1"/>
            <w:noWrap/>
            <w:vAlign w:val="center"/>
          </w:tcPr>
          <w:p w14:paraId="69894717" w14:textId="76C417E4"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12.001.007</w:t>
            </w:r>
          </w:p>
        </w:tc>
      </w:tr>
      <w:tr w:rsidR="00F236CE" w:rsidRPr="00262883" w14:paraId="73A3C684" w14:textId="77777777" w:rsidTr="008C0B5D">
        <w:trPr>
          <w:trHeight w:val="390"/>
        </w:trPr>
        <w:tc>
          <w:tcPr>
            <w:tcW w:w="1204" w:type="dxa"/>
            <w:noWrap/>
            <w:vAlign w:val="center"/>
          </w:tcPr>
          <w:p w14:paraId="4E590611" w14:textId="77777777" w:rsidR="00F236CE" w:rsidRPr="006B2E81" w:rsidRDefault="00F236CE" w:rsidP="00F236CE">
            <w:pPr>
              <w:spacing w:line="240" w:lineRule="auto"/>
              <w:jc w:val="right"/>
              <w:rPr>
                <w:rFonts w:eastAsia="Times New Roman" w:cs="Segoe UI"/>
                <w:szCs w:val="20"/>
                <w:lang w:eastAsia="fr-BE"/>
              </w:rPr>
            </w:pPr>
          </w:p>
        </w:tc>
        <w:tc>
          <w:tcPr>
            <w:tcW w:w="7310" w:type="dxa"/>
            <w:noWrap/>
            <w:vAlign w:val="center"/>
          </w:tcPr>
          <w:p w14:paraId="2349CEF8" w14:textId="48D0AEF1" w:rsidR="00F236CE" w:rsidRDefault="00F236CE" w:rsidP="00F236CE">
            <w:pPr>
              <w:pStyle w:val="Paragraphedeliste"/>
              <w:numPr>
                <w:ilvl w:val="0"/>
                <w:numId w:val="19"/>
              </w:numPr>
              <w:spacing w:line="240" w:lineRule="auto"/>
              <w:rPr>
                <w:rFonts w:eastAsia="Times New Roman" w:cs="Segoe UI"/>
                <w:szCs w:val="20"/>
                <w:lang w:eastAsia="fr-BE"/>
              </w:rPr>
            </w:pPr>
            <w:r>
              <w:rPr>
                <w:rFonts w:eastAsia="Times New Roman" w:cs="Segoe UI"/>
                <w:szCs w:val="20"/>
                <w:lang w:eastAsia="fr-BE"/>
              </w:rPr>
              <w:t>Ajout de la possibilité d’indiquer un message terminant le texte des SMS qui sont envoyés en rappel des rendez-vous.</w:t>
            </w:r>
          </w:p>
          <w:p w14:paraId="5081D41E" w14:textId="5E51F53F" w:rsidR="00F236CE" w:rsidRDefault="00F236CE" w:rsidP="00F236CE">
            <w:pPr>
              <w:pStyle w:val="Paragraphedeliste"/>
              <w:numPr>
                <w:ilvl w:val="0"/>
                <w:numId w:val="19"/>
              </w:numPr>
              <w:spacing w:line="240" w:lineRule="auto"/>
              <w:rPr>
                <w:rFonts w:eastAsia="Times New Roman" w:cs="Segoe UI"/>
                <w:szCs w:val="20"/>
                <w:lang w:eastAsia="fr-BE"/>
              </w:rPr>
            </w:pPr>
            <w:r>
              <w:rPr>
                <w:rFonts w:eastAsia="Times New Roman" w:cs="Segoe UI"/>
                <w:szCs w:val="20"/>
                <w:lang w:eastAsia="fr-BE"/>
              </w:rPr>
              <w:t>Ajout de la fonction « &amp;nostop » pour que le message de « STOP » ne soit pas envoyé dans les SMS car ils ne s’agit pas de messages commerciaux.</w:t>
            </w:r>
          </w:p>
          <w:p w14:paraId="70C9B2FA" w14:textId="6796E7DC" w:rsidR="00F236CE" w:rsidRPr="001555A6" w:rsidRDefault="00F236CE" w:rsidP="00F236CE">
            <w:pPr>
              <w:pStyle w:val="Paragraphedeliste"/>
              <w:numPr>
                <w:ilvl w:val="0"/>
                <w:numId w:val="19"/>
              </w:numPr>
              <w:spacing w:line="240" w:lineRule="auto"/>
              <w:rPr>
                <w:rFonts w:eastAsia="Times New Roman" w:cs="Segoe UI"/>
                <w:szCs w:val="20"/>
                <w:lang w:eastAsia="fr-BE"/>
              </w:rPr>
            </w:pPr>
            <w:r w:rsidRPr="001555A6">
              <w:rPr>
                <w:rFonts w:eastAsia="Times New Roman" w:cs="Segoe UI"/>
                <w:szCs w:val="20"/>
                <w:lang w:eastAsia="fr-BE"/>
              </w:rPr>
              <w:t>Correction d’un souci alors que l’on recherche un dossier de bénéficiaire en encodant le nom dans la case idoine en haut à droite de l’écran, il peut arriver parfois que lorsqu’un seul bénéficiaire réponde aux caractères encodés que la fiche de ce dernier soit affichée à l’arrière de l’agenda. Ce point est corrigé.</w:t>
            </w:r>
          </w:p>
          <w:p w14:paraId="484AAB8B" w14:textId="327649D1" w:rsidR="00F236CE" w:rsidRPr="006B2E81" w:rsidRDefault="00F236CE" w:rsidP="00F236CE">
            <w:pPr>
              <w:spacing w:line="240" w:lineRule="auto"/>
              <w:rPr>
                <w:rFonts w:eastAsia="Times New Roman" w:cs="Segoe UI"/>
                <w:szCs w:val="20"/>
                <w:lang w:eastAsia="fr-BE"/>
              </w:rPr>
            </w:pPr>
          </w:p>
        </w:tc>
      </w:tr>
      <w:tr w:rsidR="00F236CE" w:rsidRPr="00262883" w14:paraId="1B215394" w14:textId="77777777" w:rsidTr="008C0B5D">
        <w:trPr>
          <w:trHeight w:val="390"/>
        </w:trPr>
        <w:tc>
          <w:tcPr>
            <w:tcW w:w="1204" w:type="dxa"/>
            <w:shd w:val="clear" w:color="auto" w:fill="4472C4" w:themeFill="accent1"/>
            <w:noWrap/>
            <w:vAlign w:val="center"/>
          </w:tcPr>
          <w:p w14:paraId="3440265B" w14:textId="5D4043BD"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02/10/2023</w:t>
            </w:r>
          </w:p>
        </w:tc>
        <w:tc>
          <w:tcPr>
            <w:tcW w:w="7310" w:type="dxa"/>
            <w:shd w:val="clear" w:color="auto" w:fill="4472C4" w:themeFill="accent1"/>
            <w:noWrap/>
            <w:vAlign w:val="center"/>
          </w:tcPr>
          <w:p w14:paraId="1C0C3386" w14:textId="514C6D99"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12.01.005</w:t>
            </w:r>
          </w:p>
        </w:tc>
      </w:tr>
      <w:tr w:rsidR="00F236CE" w:rsidRPr="00262883" w14:paraId="5C31AA78" w14:textId="77777777" w:rsidTr="008C0B5D">
        <w:trPr>
          <w:trHeight w:val="390"/>
        </w:trPr>
        <w:tc>
          <w:tcPr>
            <w:tcW w:w="1204" w:type="dxa"/>
            <w:noWrap/>
            <w:vAlign w:val="center"/>
          </w:tcPr>
          <w:p w14:paraId="204FA3BE" w14:textId="77777777" w:rsidR="00F236CE" w:rsidRPr="001F75B0" w:rsidRDefault="00F236CE" w:rsidP="00F236CE">
            <w:pPr>
              <w:spacing w:line="240" w:lineRule="auto"/>
              <w:jc w:val="right"/>
              <w:rPr>
                <w:rFonts w:eastAsia="Times New Roman" w:cs="Segoe UI"/>
                <w:szCs w:val="20"/>
                <w:lang w:eastAsia="fr-BE"/>
              </w:rPr>
            </w:pPr>
          </w:p>
        </w:tc>
        <w:tc>
          <w:tcPr>
            <w:tcW w:w="7310" w:type="dxa"/>
            <w:noWrap/>
            <w:vAlign w:val="center"/>
          </w:tcPr>
          <w:p w14:paraId="6179CF4C" w14:textId="3618F100" w:rsidR="00F236CE" w:rsidRDefault="00F236CE" w:rsidP="00F236CE">
            <w:pPr>
              <w:spacing w:line="240" w:lineRule="auto"/>
              <w:rPr>
                <w:rFonts w:eastAsia="Times New Roman" w:cs="Segoe UI"/>
                <w:szCs w:val="20"/>
                <w:lang w:eastAsia="fr-BE"/>
              </w:rPr>
            </w:pPr>
            <w:r>
              <w:rPr>
                <w:rFonts w:eastAsia="Times New Roman" w:cs="Segoe UI"/>
                <w:szCs w:val="20"/>
                <w:lang w:eastAsia="fr-BE"/>
              </w:rPr>
              <w:t xml:space="preserve">Le détail des rendez-vous n’est maintenant plus affiché directement dans les rendez-vous. </w:t>
            </w:r>
          </w:p>
          <w:p w14:paraId="25D5C763" w14:textId="18CD6EF9" w:rsidR="00F236CE" w:rsidRDefault="00F236CE" w:rsidP="00F236CE">
            <w:pPr>
              <w:spacing w:line="240" w:lineRule="auto"/>
              <w:rPr>
                <w:rFonts w:eastAsia="Times New Roman" w:cs="Segoe UI"/>
                <w:szCs w:val="20"/>
                <w:lang w:eastAsia="fr-BE"/>
              </w:rPr>
            </w:pPr>
            <w:r>
              <w:rPr>
                <w:rFonts w:eastAsia="Times New Roman" w:cs="Segoe UI"/>
                <w:szCs w:val="20"/>
                <w:lang w:eastAsia="fr-BE"/>
              </w:rPr>
              <w:t xml:space="preserve">Si l’on indique dans le fichier PEPS.INI la ligne suivante : DETAILS= DETAILS, PEPS chargera alors les détails de chaque rendez-vous dans l’agenda. Cela </w:t>
            </w:r>
            <w:r>
              <w:rPr>
                <w:rFonts w:eastAsia="Times New Roman" w:cs="Segoe UI"/>
                <w:szCs w:val="20"/>
                <w:lang w:eastAsia="fr-BE"/>
              </w:rPr>
              <w:lastRenderedPageBreak/>
              <w:t>ralentira donc le processus de chargement des rendez-vous, surtout si l’on regarde l’agenda de plusieurs prestataires simultanément.</w:t>
            </w:r>
          </w:p>
          <w:p w14:paraId="20827E27" w14:textId="6713C74B" w:rsidR="00F236CE" w:rsidRDefault="00F236CE" w:rsidP="00F236CE">
            <w:pPr>
              <w:spacing w:line="240" w:lineRule="auto"/>
              <w:rPr>
                <w:rFonts w:eastAsia="Times New Roman" w:cs="Segoe UI"/>
                <w:szCs w:val="20"/>
                <w:lang w:eastAsia="fr-BE"/>
              </w:rPr>
            </w:pPr>
            <w:r>
              <w:rPr>
                <w:rFonts w:eastAsia="Times New Roman" w:cs="Segoe UI"/>
                <w:szCs w:val="20"/>
                <w:lang w:eastAsia="fr-BE"/>
              </w:rPr>
              <w:t>Dans le cas où le fichier PEPS.INI ne contient aucune référence à DETAILS, alors les détails du rendez-vous survolé avec la souris sont affichés sous l’agenda.</w:t>
            </w:r>
          </w:p>
          <w:p w14:paraId="2A496197" w14:textId="43C5AA68" w:rsidR="00F236CE" w:rsidRPr="001F75B0" w:rsidRDefault="00F236CE" w:rsidP="00F236CE">
            <w:pPr>
              <w:spacing w:line="240" w:lineRule="auto"/>
              <w:rPr>
                <w:rFonts w:eastAsia="Times New Roman" w:cs="Segoe UI"/>
                <w:szCs w:val="20"/>
                <w:lang w:eastAsia="fr-BE"/>
              </w:rPr>
            </w:pPr>
          </w:p>
        </w:tc>
      </w:tr>
      <w:tr w:rsidR="00F236CE" w:rsidRPr="00262883" w14:paraId="0BF07C2D" w14:textId="77777777" w:rsidTr="008C0B5D">
        <w:trPr>
          <w:trHeight w:val="390"/>
        </w:trPr>
        <w:tc>
          <w:tcPr>
            <w:tcW w:w="1204" w:type="dxa"/>
            <w:shd w:val="clear" w:color="auto" w:fill="4472C4" w:themeFill="accent1"/>
            <w:noWrap/>
            <w:vAlign w:val="center"/>
          </w:tcPr>
          <w:p w14:paraId="3D13D7E7" w14:textId="0AC0367E"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08/09/2023</w:t>
            </w:r>
          </w:p>
        </w:tc>
        <w:tc>
          <w:tcPr>
            <w:tcW w:w="7310" w:type="dxa"/>
            <w:shd w:val="clear" w:color="auto" w:fill="4472C4" w:themeFill="accent1"/>
            <w:noWrap/>
            <w:vAlign w:val="center"/>
          </w:tcPr>
          <w:p w14:paraId="3D4E9D2C" w14:textId="28B46B52"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12.01.002</w:t>
            </w:r>
          </w:p>
        </w:tc>
      </w:tr>
      <w:tr w:rsidR="00F236CE" w:rsidRPr="00262883" w14:paraId="2D0F1EDA" w14:textId="77777777" w:rsidTr="008C0B5D">
        <w:trPr>
          <w:trHeight w:val="390"/>
        </w:trPr>
        <w:tc>
          <w:tcPr>
            <w:tcW w:w="1204" w:type="dxa"/>
            <w:noWrap/>
            <w:vAlign w:val="center"/>
          </w:tcPr>
          <w:p w14:paraId="3E257052" w14:textId="77777777" w:rsidR="00F236CE" w:rsidRPr="00B20042" w:rsidRDefault="00F236CE" w:rsidP="00F236CE">
            <w:pPr>
              <w:spacing w:line="240" w:lineRule="auto"/>
              <w:jc w:val="right"/>
              <w:rPr>
                <w:rFonts w:eastAsia="Times New Roman" w:cs="Segoe UI"/>
                <w:szCs w:val="20"/>
                <w:lang w:eastAsia="fr-BE"/>
              </w:rPr>
            </w:pPr>
          </w:p>
        </w:tc>
        <w:tc>
          <w:tcPr>
            <w:tcW w:w="7310" w:type="dxa"/>
            <w:noWrap/>
            <w:vAlign w:val="center"/>
          </w:tcPr>
          <w:p w14:paraId="35BFA781" w14:textId="77777777" w:rsidR="00F236CE" w:rsidRPr="00B20042" w:rsidRDefault="00F236CE" w:rsidP="00F236CE">
            <w:pPr>
              <w:spacing w:line="240" w:lineRule="auto"/>
              <w:rPr>
                <w:rFonts w:eastAsia="Times New Roman" w:cs="Segoe UI"/>
                <w:b/>
                <w:bCs/>
                <w:szCs w:val="20"/>
                <w:lang w:eastAsia="fr-BE"/>
              </w:rPr>
            </w:pPr>
            <w:r w:rsidRPr="00B20042">
              <w:rPr>
                <w:rFonts w:eastAsia="Times New Roman" w:cs="Segoe UI"/>
                <w:b/>
                <w:bCs/>
                <w:szCs w:val="20"/>
                <w:lang w:eastAsia="fr-BE"/>
              </w:rPr>
              <w:t>Espace des réunions</w:t>
            </w:r>
          </w:p>
          <w:p w14:paraId="79A9ECE9" w14:textId="77777777"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Nouvelle fonctionnalité dans le menu principal. Permet de gérer des réunions avec des sujets, des prestataires, des bénéficiaires, des décisions prises, etc. Les sujets associés aux bénéficiaires apparaissent dans leurs dossiers, les objectifs des bénéficiaires peuvent être reliés à un sujet de réunion, etc.</w:t>
            </w:r>
          </w:p>
          <w:p w14:paraId="0A7DA2C1" w14:textId="77777777" w:rsidR="00F236CE" w:rsidRDefault="00F236CE" w:rsidP="00F236CE">
            <w:pPr>
              <w:spacing w:line="240" w:lineRule="auto"/>
              <w:rPr>
                <w:rFonts w:eastAsia="Times New Roman" w:cs="Segoe UI"/>
                <w:b/>
                <w:bCs/>
                <w:szCs w:val="20"/>
                <w:lang w:eastAsia="fr-BE"/>
              </w:rPr>
            </w:pPr>
          </w:p>
          <w:p w14:paraId="5FCA5197" w14:textId="759C5BE0" w:rsidR="00F236CE" w:rsidRPr="00B20042" w:rsidRDefault="00F236CE" w:rsidP="00F236CE">
            <w:pPr>
              <w:spacing w:line="240" w:lineRule="auto"/>
              <w:rPr>
                <w:rFonts w:eastAsia="Times New Roman" w:cs="Segoe UI"/>
                <w:b/>
                <w:bCs/>
                <w:szCs w:val="20"/>
                <w:lang w:eastAsia="fr-BE"/>
              </w:rPr>
            </w:pPr>
            <w:r w:rsidRPr="00B20042">
              <w:rPr>
                <w:rFonts w:eastAsia="Times New Roman" w:cs="Segoe UI"/>
                <w:b/>
                <w:bCs/>
                <w:szCs w:val="20"/>
                <w:lang w:eastAsia="fr-BE"/>
              </w:rPr>
              <w:t>Divers</w:t>
            </w:r>
          </w:p>
          <w:p w14:paraId="421D37AD" w14:textId="031BCD0D"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L’annuaire peut être redimensionné pour une meilleure lecture.</w:t>
            </w:r>
          </w:p>
          <w:p w14:paraId="7437A1E0" w14:textId="7DD53DC2"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Si l’on choisit une adresse de l’annuaire pour un rendez-vous, cette adresse est maintenant affichée dans le rendez-vous au niveau de l’agenda.</w:t>
            </w:r>
          </w:p>
          <w:p w14:paraId="41009F25" w14:textId="580B0184"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Il est possible d’accéder au dossier du bénéficiaire depuis l’option « Documents » du menu principal.</w:t>
            </w:r>
          </w:p>
          <w:p w14:paraId="4FC4E6F7" w14:textId="276BAEFA"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La colonne « Archivée » du tableau des ressources n’est plus affichée lors de la sélection d’une ressource pour un rendez-vous.</w:t>
            </w:r>
          </w:p>
          <w:p w14:paraId="36B6D0F1" w14:textId="79E72E6B"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Améliorations dans la gestion de l’import de documents associés aux dossiers notamment si le document que l’on souhaite associer est toujours ouvert dans son éditeur.</w:t>
            </w:r>
          </w:p>
          <w:p w14:paraId="7A4B438F" w14:textId="4C011099"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 Suivi des dates », il est possible de visualiser les dossiers sans accord.</w:t>
            </w:r>
          </w:p>
          <w:p w14:paraId="2E964186" w14:textId="7D81A348"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Diverses améliorations pour la lisibilité de l’agenda, du Kanban des objectifs, etc.</w:t>
            </w:r>
          </w:p>
          <w:p w14:paraId="0C58947D" w14:textId="1BFDB91C" w:rsidR="00F236CE" w:rsidRPr="00727F72"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Il est possible d’imprimer la copie d’écran de la partie signalétique d’une fiche d’un bénéficiaire.</w:t>
            </w:r>
          </w:p>
          <w:p w14:paraId="569BE673" w14:textId="77777777" w:rsidR="00F236CE" w:rsidRPr="00307DBF" w:rsidRDefault="00F236CE" w:rsidP="00F236CE">
            <w:pPr>
              <w:spacing w:line="240" w:lineRule="auto"/>
              <w:rPr>
                <w:rFonts w:eastAsia="Times New Roman" w:cs="Segoe UI"/>
                <w:szCs w:val="20"/>
                <w:lang w:eastAsia="fr-BE"/>
              </w:rPr>
            </w:pPr>
          </w:p>
          <w:p w14:paraId="3D52D055" w14:textId="3EE72864" w:rsidR="00F236CE" w:rsidRPr="00B20042" w:rsidRDefault="00F236CE" w:rsidP="00F236CE">
            <w:pPr>
              <w:spacing w:line="240" w:lineRule="auto"/>
              <w:rPr>
                <w:rFonts w:eastAsia="Times New Roman" w:cs="Segoe UI"/>
                <w:szCs w:val="20"/>
                <w:lang w:eastAsia="fr-BE"/>
              </w:rPr>
            </w:pPr>
          </w:p>
        </w:tc>
      </w:tr>
      <w:tr w:rsidR="00F236CE" w:rsidRPr="00262883" w14:paraId="2D7D1ADE" w14:textId="77777777" w:rsidTr="008C0B5D">
        <w:trPr>
          <w:trHeight w:val="390"/>
        </w:trPr>
        <w:tc>
          <w:tcPr>
            <w:tcW w:w="1204" w:type="dxa"/>
            <w:shd w:val="clear" w:color="auto" w:fill="4472C4" w:themeFill="accent1"/>
            <w:noWrap/>
            <w:vAlign w:val="center"/>
          </w:tcPr>
          <w:p w14:paraId="4895D803" w14:textId="6009A527" w:rsidR="00F236CE" w:rsidRPr="00262883"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01/08/2023</w:t>
            </w:r>
          </w:p>
        </w:tc>
        <w:tc>
          <w:tcPr>
            <w:tcW w:w="7310" w:type="dxa"/>
            <w:shd w:val="clear" w:color="auto" w:fill="4472C4" w:themeFill="accent1"/>
            <w:noWrap/>
            <w:vAlign w:val="center"/>
          </w:tcPr>
          <w:p w14:paraId="378CBEB6" w14:textId="0243BEA8" w:rsidR="00F236CE" w:rsidRPr="00262883"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11.01.007</w:t>
            </w:r>
          </w:p>
        </w:tc>
      </w:tr>
      <w:tr w:rsidR="00F236CE" w:rsidRPr="00E42819" w14:paraId="151EE5AF" w14:textId="77777777" w:rsidTr="008C0B5D">
        <w:trPr>
          <w:trHeight w:val="390"/>
        </w:trPr>
        <w:tc>
          <w:tcPr>
            <w:tcW w:w="1204" w:type="dxa"/>
            <w:noWrap/>
            <w:vAlign w:val="center"/>
          </w:tcPr>
          <w:p w14:paraId="3625B4B7" w14:textId="77777777" w:rsidR="00F236CE" w:rsidRPr="00E42819" w:rsidRDefault="00F236CE" w:rsidP="00F236CE">
            <w:pPr>
              <w:spacing w:line="240" w:lineRule="auto"/>
              <w:jc w:val="right"/>
              <w:rPr>
                <w:rFonts w:eastAsia="Times New Roman" w:cs="Segoe UI"/>
                <w:szCs w:val="20"/>
                <w:lang w:eastAsia="fr-BE"/>
              </w:rPr>
            </w:pPr>
          </w:p>
        </w:tc>
        <w:tc>
          <w:tcPr>
            <w:tcW w:w="7310" w:type="dxa"/>
            <w:noWrap/>
            <w:vAlign w:val="center"/>
          </w:tcPr>
          <w:p w14:paraId="13E7FB71" w14:textId="22C996B2" w:rsidR="00F236CE" w:rsidRDefault="00F236CE" w:rsidP="00F236CE">
            <w:pPr>
              <w:pStyle w:val="Paragraphedeliste"/>
              <w:numPr>
                <w:ilvl w:val="0"/>
                <w:numId w:val="17"/>
              </w:numPr>
              <w:spacing w:line="240" w:lineRule="auto"/>
              <w:rPr>
                <w:rFonts w:eastAsia="Times New Roman" w:cs="Segoe UI"/>
                <w:szCs w:val="20"/>
                <w:lang w:eastAsia="fr-BE"/>
              </w:rPr>
            </w:pPr>
            <w:r>
              <w:rPr>
                <w:rFonts w:eastAsia="Times New Roman" w:cs="Segoe UI"/>
                <w:szCs w:val="20"/>
                <w:lang w:eastAsia="fr-BE"/>
              </w:rPr>
              <w:t>Il existe une option de « saisie rapide de rendez-vous pour mon agenda », clic droit du menu principal. Cette option a été réalisée dans l’objectif de saisir plusieurs rendez-vous à la suite pour l’agenda du prestataire identifié. Il n’est pas prévu d’ajouter :</w:t>
            </w:r>
          </w:p>
          <w:p w14:paraId="200B261D" w14:textId="3949E58B" w:rsidR="00F236CE" w:rsidRDefault="00F236CE" w:rsidP="00F236CE">
            <w:pPr>
              <w:pStyle w:val="Paragraphedeliste"/>
              <w:numPr>
                <w:ilvl w:val="1"/>
                <w:numId w:val="17"/>
              </w:numPr>
              <w:spacing w:line="240" w:lineRule="auto"/>
              <w:rPr>
                <w:rFonts w:eastAsia="Times New Roman" w:cs="Segoe UI"/>
                <w:szCs w:val="20"/>
                <w:lang w:eastAsia="fr-BE"/>
              </w:rPr>
            </w:pPr>
            <w:r>
              <w:rPr>
                <w:rFonts w:eastAsia="Times New Roman" w:cs="Segoe UI"/>
                <w:szCs w:val="20"/>
                <w:lang w:eastAsia="fr-BE"/>
              </w:rPr>
              <w:t xml:space="preserve">Des indisponibilités. </w:t>
            </w:r>
          </w:p>
          <w:p w14:paraId="5BC91A36" w14:textId="62F7D3F2" w:rsidR="00F236CE" w:rsidRDefault="00F236CE" w:rsidP="00F236CE">
            <w:pPr>
              <w:pStyle w:val="Paragraphedeliste"/>
              <w:numPr>
                <w:ilvl w:val="1"/>
                <w:numId w:val="17"/>
              </w:numPr>
              <w:spacing w:line="240" w:lineRule="auto"/>
              <w:rPr>
                <w:rFonts w:eastAsia="Times New Roman" w:cs="Segoe UI"/>
                <w:szCs w:val="20"/>
                <w:lang w:eastAsia="fr-BE"/>
              </w:rPr>
            </w:pPr>
            <w:r>
              <w:rPr>
                <w:rFonts w:eastAsia="Times New Roman" w:cs="Segoe UI"/>
                <w:szCs w:val="20"/>
                <w:lang w:eastAsia="fr-BE"/>
              </w:rPr>
              <w:t>Des rendez-vous pour d’autres prestataires sans y être associé.</w:t>
            </w:r>
          </w:p>
          <w:p w14:paraId="2EAB0AA8" w14:textId="011122BF" w:rsidR="00F236CE" w:rsidRDefault="00F236CE" w:rsidP="00F236CE">
            <w:pPr>
              <w:pStyle w:val="Paragraphedeliste"/>
              <w:numPr>
                <w:ilvl w:val="0"/>
                <w:numId w:val="17"/>
              </w:numPr>
              <w:spacing w:line="240" w:lineRule="auto"/>
              <w:rPr>
                <w:rFonts w:eastAsia="Times New Roman" w:cs="Segoe UI"/>
                <w:szCs w:val="20"/>
                <w:lang w:eastAsia="fr-BE"/>
              </w:rPr>
            </w:pPr>
            <w:r>
              <w:rPr>
                <w:rFonts w:eastAsia="Times New Roman" w:cs="Segoe UI"/>
                <w:szCs w:val="20"/>
                <w:lang w:eastAsia="fr-BE"/>
              </w:rPr>
              <w:t>Fiche entourage : ajout de civilités « Messieurs », « Mesdames ».</w:t>
            </w:r>
          </w:p>
          <w:p w14:paraId="5F929304" w14:textId="35167BA7" w:rsidR="00F236CE" w:rsidRPr="00E42819" w:rsidRDefault="00F236CE" w:rsidP="00F236CE">
            <w:pPr>
              <w:pStyle w:val="Paragraphedeliste"/>
              <w:spacing w:line="240" w:lineRule="auto"/>
              <w:ind w:left="1440"/>
              <w:rPr>
                <w:rFonts w:eastAsia="Times New Roman" w:cs="Segoe UI"/>
                <w:szCs w:val="20"/>
                <w:lang w:eastAsia="fr-BE"/>
              </w:rPr>
            </w:pPr>
          </w:p>
        </w:tc>
      </w:tr>
      <w:tr w:rsidR="00F236CE" w:rsidRPr="00262883" w14:paraId="106334F4" w14:textId="77777777" w:rsidTr="008C0B5D">
        <w:trPr>
          <w:trHeight w:val="390"/>
        </w:trPr>
        <w:tc>
          <w:tcPr>
            <w:tcW w:w="1204" w:type="dxa"/>
            <w:shd w:val="clear" w:color="auto" w:fill="4472C4" w:themeFill="accent1"/>
            <w:noWrap/>
            <w:vAlign w:val="center"/>
          </w:tcPr>
          <w:p w14:paraId="5D13E6D8" w14:textId="49363715"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14/07/2023</w:t>
            </w:r>
          </w:p>
        </w:tc>
        <w:tc>
          <w:tcPr>
            <w:tcW w:w="7310" w:type="dxa"/>
            <w:shd w:val="clear" w:color="auto" w:fill="4472C4" w:themeFill="accent1"/>
            <w:noWrap/>
            <w:vAlign w:val="center"/>
          </w:tcPr>
          <w:p w14:paraId="5F8BC721" w14:textId="79255750" w:rsidR="00F236CE" w:rsidRPr="00262883" w:rsidRDefault="00F236CE" w:rsidP="00F236CE">
            <w:pPr>
              <w:spacing w:line="240" w:lineRule="auto"/>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11.01.006</w:t>
            </w:r>
          </w:p>
        </w:tc>
      </w:tr>
      <w:tr w:rsidR="00F236CE" w:rsidRPr="00262883" w14:paraId="48769E1C" w14:textId="77777777" w:rsidTr="008C0B5D">
        <w:trPr>
          <w:trHeight w:val="390"/>
        </w:trPr>
        <w:tc>
          <w:tcPr>
            <w:tcW w:w="1204" w:type="dxa"/>
            <w:noWrap/>
            <w:vAlign w:val="center"/>
          </w:tcPr>
          <w:p w14:paraId="46BEFE54"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3FA66BC2" w14:textId="77777777" w:rsidR="00F236CE" w:rsidRPr="00262883" w:rsidRDefault="00F236CE" w:rsidP="00F236CE">
            <w:pPr>
              <w:pStyle w:val="Paragraphedeliste"/>
              <w:numPr>
                <w:ilvl w:val="0"/>
                <w:numId w:val="16"/>
              </w:numPr>
              <w:spacing w:line="240" w:lineRule="auto"/>
              <w:rPr>
                <w:rFonts w:eastAsia="Times New Roman" w:cs="Segoe UI"/>
                <w:szCs w:val="20"/>
                <w:lang w:eastAsia="fr-BE"/>
              </w:rPr>
            </w:pPr>
            <w:r w:rsidRPr="00262883">
              <w:rPr>
                <w:rFonts w:eastAsia="Times New Roman" w:cs="Segoe UI"/>
                <w:szCs w:val="20"/>
                <w:lang w:eastAsia="fr-BE"/>
              </w:rPr>
              <w:t>Correction d’un souci alors que le nom d’un document contient des caractères illicite et que l’on souhaite attache ce document à un courriel Outlook</w:t>
            </w:r>
          </w:p>
          <w:p w14:paraId="282FAFC3" w14:textId="05740870" w:rsidR="00F236CE" w:rsidRPr="00262883" w:rsidRDefault="00F236CE" w:rsidP="00F236CE">
            <w:pPr>
              <w:pStyle w:val="Paragraphedeliste"/>
              <w:spacing w:line="240" w:lineRule="auto"/>
              <w:rPr>
                <w:rFonts w:eastAsia="Times New Roman" w:cs="Segoe UI"/>
                <w:szCs w:val="20"/>
                <w:lang w:eastAsia="fr-BE"/>
              </w:rPr>
            </w:pPr>
          </w:p>
        </w:tc>
      </w:tr>
      <w:tr w:rsidR="00F236CE" w:rsidRPr="00262883" w14:paraId="3B27CDD7" w14:textId="77777777" w:rsidTr="008C0B5D">
        <w:trPr>
          <w:trHeight w:val="390"/>
        </w:trPr>
        <w:tc>
          <w:tcPr>
            <w:tcW w:w="1204" w:type="dxa"/>
            <w:shd w:val="clear" w:color="auto" w:fill="4472C4" w:themeFill="accent1"/>
            <w:noWrap/>
            <w:vAlign w:val="center"/>
          </w:tcPr>
          <w:p w14:paraId="522829CF" w14:textId="16ABB7D8"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26/06/2023</w:t>
            </w:r>
          </w:p>
        </w:tc>
        <w:tc>
          <w:tcPr>
            <w:tcW w:w="7310" w:type="dxa"/>
            <w:shd w:val="clear" w:color="auto" w:fill="4472C4" w:themeFill="accent1"/>
            <w:noWrap/>
            <w:vAlign w:val="center"/>
          </w:tcPr>
          <w:p w14:paraId="69D8BF17" w14:textId="58F3B4F0" w:rsidR="00F236CE" w:rsidRPr="00262883" w:rsidRDefault="00F236CE" w:rsidP="00F236CE">
            <w:pPr>
              <w:spacing w:line="240" w:lineRule="auto"/>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11.01.005</w:t>
            </w:r>
          </w:p>
        </w:tc>
      </w:tr>
      <w:tr w:rsidR="00F236CE" w:rsidRPr="00262883" w14:paraId="41D13A7C" w14:textId="77777777" w:rsidTr="008C0B5D">
        <w:trPr>
          <w:trHeight w:val="390"/>
        </w:trPr>
        <w:tc>
          <w:tcPr>
            <w:tcW w:w="1204" w:type="dxa"/>
            <w:noWrap/>
            <w:vAlign w:val="center"/>
          </w:tcPr>
          <w:p w14:paraId="325F09B2"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26535BE7" w14:textId="77777777" w:rsidR="00F236CE" w:rsidRPr="00262883" w:rsidRDefault="00F236CE" w:rsidP="00F236CE">
            <w:pPr>
              <w:spacing w:line="240" w:lineRule="auto"/>
              <w:rPr>
                <w:rFonts w:eastAsia="Times New Roman" w:cs="Segoe UI"/>
                <w:b/>
                <w:bCs/>
                <w:szCs w:val="20"/>
                <w:lang w:eastAsia="fr-BE"/>
              </w:rPr>
            </w:pPr>
            <w:r w:rsidRPr="00262883">
              <w:rPr>
                <w:rFonts w:eastAsia="Times New Roman" w:cs="Segoe UI"/>
                <w:b/>
                <w:bCs/>
                <w:szCs w:val="20"/>
                <w:lang w:eastAsia="fr-BE"/>
              </w:rPr>
              <w:t>SMS</w:t>
            </w:r>
          </w:p>
          <w:p w14:paraId="6FEC960E" w14:textId="76404F3D" w:rsidR="00F236CE" w:rsidRPr="00262883" w:rsidRDefault="00F236CE" w:rsidP="00F236CE">
            <w:pPr>
              <w:pStyle w:val="Paragraphedeliste"/>
              <w:numPr>
                <w:ilvl w:val="0"/>
                <w:numId w:val="15"/>
              </w:numPr>
              <w:spacing w:line="240" w:lineRule="auto"/>
              <w:rPr>
                <w:rFonts w:eastAsia="Times New Roman" w:cs="Segoe UI"/>
                <w:szCs w:val="20"/>
                <w:lang w:eastAsia="fr-BE"/>
              </w:rPr>
            </w:pPr>
            <w:r w:rsidRPr="00262883">
              <w:rPr>
                <w:rFonts w:eastAsia="Times New Roman" w:cs="Segoe UI"/>
                <w:szCs w:val="20"/>
                <w:lang w:eastAsia="fr-BE"/>
              </w:rPr>
              <w:lastRenderedPageBreak/>
              <w:t>Il est possible de spécifier un type de rendez-vous pour l’envoi de SMS. Si l’on choisit d’envoyer par types de rendez-vous, PEPS n’envoie plus pour un groupe particulier.</w:t>
            </w:r>
          </w:p>
          <w:p w14:paraId="338C079A" w14:textId="77777777" w:rsidR="00F236CE" w:rsidRPr="00262883" w:rsidRDefault="00F236CE" w:rsidP="00F236CE">
            <w:pPr>
              <w:pStyle w:val="Paragraphedeliste"/>
              <w:spacing w:line="240" w:lineRule="auto"/>
              <w:rPr>
                <w:rFonts w:eastAsia="Times New Roman" w:cs="Segoe UI"/>
                <w:szCs w:val="20"/>
                <w:lang w:eastAsia="fr-BE"/>
              </w:rPr>
            </w:pPr>
          </w:p>
          <w:p w14:paraId="05DBFD2F" w14:textId="77777777" w:rsidR="00F236CE" w:rsidRPr="00262883" w:rsidRDefault="00F236CE" w:rsidP="00F236CE">
            <w:pPr>
              <w:spacing w:line="240" w:lineRule="auto"/>
              <w:rPr>
                <w:rFonts w:eastAsia="Times New Roman" w:cs="Segoe UI"/>
                <w:b/>
                <w:bCs/>
                <w:szCs w:val="20"/>
                <w:lang w:eastAsia="fr-BE"/>
              </w:rPr>
            </w:pPr>
            <w:r w:rsidRPr="00262883">
              <w:rPr>
                <w:rFonts w:eastAsia="Times New Roman" w:cs="Segoe UI"/>
                <w:b/>
                <w:bCs/>
                <w:szCs w:val="20"/>
                <w:lang w:eastAsia="fr-BE"/>
              </w:rPr>
              <w:t>Fiche bénéficiaire</w:t>
            </w:r>
          </w:p>
          <w:p w14:paraId="6384C3DD" w14:textId="77777777" w:rsidR="00F236CE" w:rsidRPr="00262883" w:rsidRDefault="00F236CE" w:rsidP="00F236CE">
            <w:pPr>
              <w:pStyle w:val="Paragraphedeliste"/>
              <w:numPr>
                <w:ilvl w:val="0"/>
                <w:numId w:val="15"/>
              </w:numPr>
              <w:spacing w:line="240" w:lineRule="auto"/>
              <w:rPr>
                <w:rFonts w:eastAsia="Times New Roman" w:cs="Segoe UI"/>
                <w:szCs w:val="20"/>
                <w:lang w:eastAsia="fr-BE"/>
              </w:rPr>
            </w:pPr>
            <w:r w:rsidRPr="00262883">
              <w:rPr>
                <w:rFonts w:eastAsia="Times New Roman" w:cs="Segoe UI"/>
                <w:szCs w:val="20"/>
                <w:lang w:eastAsia="fr-BE"/>
              </w:rPr>
              <w:t>Il est possible d’indiquer une nationalité française.</w:t>
            </w:r>
          </w:p>
          <w:p w14:paraId="26204D98" w14:textId="77777777" w:rsidR="00F236CE" w:rsidRPr="00262883" w:rsidRDefault="00F236CE" w:rsidP="00F236CE">
            <w:pPr>
              <w:spacing w:line="240" w:lineRule="auto"/>
              <w:rPr>
                <w:rFonts w:eastAsia="Times New Roman" w:cs="Segoe UI"/>
                <w:szCs w:val="20"/>
                <w:lang w:eastAsia="fr-BE"/>
              </w:rPr>
            </w:pPr>
          </w:p>
          <w:p w14:paraId="515868FD" w14:textId="28213215" w:rsidR="00F236CE" w:rsidRPr="00262883" w:rsidRDefault="00F236CE" w:rsidP="00F236CE">
            <w:pPr>
              <w:spacing w:line="240" w:lineRule="auto"/>
              <w:rPr>
                <w:rFonts w:eastAsia="Times New Roman" w:cs="Segoe UI"/>
                <w:szCs w:val="20"/>
                <w:lang w:eastAsia="fr-BE"/>
              </w:rPr>
            </w:pPr>
            <w:r w:rsidRPr="00262883">
              <w:rPr>
                <w:rFonts w:eastAsia="Times New Roman" w:cs="Segoe UI"/>
                <w:b/>
                <w:bCs/>
                <w:szCs w:val="20"/>
                <w:lang w:eastAsia="fr-BE"/>
              </w:rPr>
              <w:t>Ressources</w:t>
            </w:r>
          </w:p>
          <w:p w14:paraId="21277940" w14:textId="7F0A6472" w:rsidR="00F236CE" w:rsidRPr="00262883" w:rsidRDefault="00F236CE" w:rsidP="00F236CE">
            <w:pPr>
              <w:pStyle w:val="Paragraphedeliste"/>
              <w:numPr>
                <w:ilvl w:val="0"/>
                <w:numId w:val="15"/>
              </w:numPr>
              <w:spacing w:line="240" w:lineRule="auto"/>
              <w:rPr>
                <w:rFonts w:eastAsia="Times New Roman" w:cs="Segoe UI"/>
                <w:szCs w:val="20"/>
                <w:lang w:eastAsia="fr-BE"/>
              </w:rPr>
            </w:pPr>
            <w:r w:rsidRPr="00262883">
              <w:rPr>
                <w:rFonts w:eastAsia="Times New Roman" w:cs="Segoe UI"/>
                <w:szCs w:val="20"/>
                <w:lang w:eastAsia="fr-BE"/>
              </w:rPr>
              <w:t>Il est possible d’archiver une ressource. Elle sera toujours disponible dans les statistiques.</w:t>
            </w:r>
          </w:p>
          <w:p w14:paraId="0303BF5E" w14:textId="353A26F4" w:rsidR="00F236CE" w:rsidRPr="00262883" w:rsidRDefault="00F236CE" w:rsidP="00F236CE">
            <w:pPr>
              <w:pStyle w:val="Paragraphedeliste"/>
              <w:spacing w:line="240" w:lineRule="auto"/>
              <w:rPr>
                <w:rFonts w:eastAsia="Times New Roman" w:cs="Segoe UI"/>
                <w:szCs w:val="20"/>
                <w:lang w:eastAsia="fr-BE"/>
              </w:rPr>
            </w:pPr>
          </w:p>
        </w:tc>
      </w:tr>
      <w:tr w:rsidR="00F236CE" w:rsidRPr="00262883" w14:paraId="670810B8" w14:textId="77777777" w:rsidTr="008C0B5D">
        <w:trPr>
          <w:trHeight w:val="390"/>
        </w:trPr>
        <w:tc>
          <w:tcPr>
            <w:tcW w:w="1204" w:type="dxa"/>
            <w:shd w:val="clear" w:color="auto" w:fill="4472C4" w:themeFill="accent1"/>
            <w:noWrap/>
            <w:vAlign w:val="center"/>
          </w:tcPr>
          <w:p w14:paraId="62E11330" w14:textId="418B3A26"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lastRenderedPageBreak/>
              <w:t>08/06/2023</w:t>
            </w:r>
          </w:p>
        </w:tc>
        <w:tc>
          <w:tcPr>
            <w:tcW w:w="7310" w:type="dxa"/>
            <w:shd w:val="clear" w:color="auto" w:fill="4472C4" w:themeFill="accent1"/>
            <w:noWrap/>
            <w:vAlign w:val="center"/>
          </w:tcPr>
          <w:p w14:paraId="6FA9FAD1" w14:textId="4BFA8AF3" w:rsidR="00F236CE" w:rsidRPr="00262883" w:rsidRDefault="00F236CE" w:rsidP="00F236CE">
            <w:pPr>
              <w:spacing w:line="240" w:lineRule="auto"/>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11.01.004</w:t>
            </w:r>
          </w:p>
        </w:tc>
      </w:tr>
      <w:tr w:rsidR="00F236CE" w:rsidRPr="00262883" w14:paraId="6DE95543" w14:textId="77777777" w:rsidTr="008C0B5D">
        <w:trPr>
          <w:trHeight w:val="390"/>
        </w:trPr>
        <w:tc>
          <w:tcPr>
            <w:tcW w:w="1204" w:type="dxa"/>
            <w:noWrap/>
            <w:vAlign w:val="center"/>
          </w:tcPr>
          <w:p w14:paraId="0E8C3132"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0D8EE2D3" w14:textId="77777777" w:rsidR="00F236CE" w:rsidRPr="00262883" w:rsidRDefault="00F236CE" w:rsidP="00F236CE">
            <w:pPr>
              <w:pStyle w:val="Paragraphedeliste"/>
              <w:numPr>
                <w:ilvl w:val="0"/>
                <w:numId w:val="14"/>
              </w:numPr>
              <w:spacing w:line="240" w:lineRule="auto"/>
              <w:rPr>
                <w:rFonts w:eastAsia="Times New Roman" w:cs="Segoe UI"/>
                <w:szCs w:val="20"/>
                <w:lang w:eastAsia="fr-BE"/>
              </w:rPr>
            </w:pPr>
            <w:r w:rsidRPr="00262883">
              <w:rPr>
                <w:rFonts w:eastAsia="Times New Roman" w:cs="Segoe UI"/>
                <w:szCs w:val="20"/>
                <w:lang w:eastAsia="fr-BE"/>
              </w:rPr>
              <w:t>Correction d’un souci avec les objectifs individuels</w:t>
            </w:r>
          </w:p>
          <w:p w14:paraId="0A1C2838" w14:textId="77777777" w:rsidR="00F236CE" w:rsidRPr="00262883" w:rsidRDefault="00F236CE" w:rsidP="00F236CE">
            <w:pPr>
              <w:pStyle w:val="Paragraphedeliste"/>
              <w:numPr>
                <w:ilvl w:val="0"/>
                <w:numId w:val="14"/>
              </w:numPr>
              <w:spacing w:line="240" w:lineRule="auto"/>
              <w:rPr>
                <w:rFonts w:eastAsia="Times New Roman" w:cs="Segoe UI"/>
                <w:szCs w:val="20"/>
                <w:lang w:eastAsia="fr-BE"/>
              </w:rPr>
            </w:pPr>
            <w:r w:rsidRPr="00262883">
              <w:rPr>
                <w:rFonts w:eastAsia="Times New Roman" w:cs="Segoe UI"/>
                <w:szCs w:val="20"/>
                <w:lang w:eastAsia="fr-BE"/>
              </w:rPr>
              <w:t>Correction d’un souci d’affichage des messages PEPSMe</w:t>
            </w:r>
          </w:p>
          <w:p w14:paraId="33480B61" w14:textId="0BFDC358" w:rsidR="00F236CE" w:rsidRPr="00262883" w:rsidRDefault="00F236CE" w:rsidP="00F236CE">
            <w:pPr>
              <w:pStyle w:val="Paragraphedeliste"/>
              <w:spacing w:line="240" w:lineRule="auto"/>
              <w:rPr>
                <w:rFonts w:eastAsia="Times New Roman" w:cs="Segoe UI"/>
                <w:szCs w:val="20"/>
                <w:lang w:eastAsia="fr-BE"/>
              </w:rPr>
            </w:pPr>
          </w:p>
        </w:tc>
      </w:tr>
      <w:tr w:rsidR="00F236CE" w:rsidRPr="00262883" w14:paraId="0DA84FCD" w14:textId="77777777" w:rsidTr="008C0B5D">
        <w:trPr>
          <w:trHeight w:val="390"/>
        </w:trPr>
        <w:tc>
          <w:tcPr>
            <w:tcW w:w="1204" w:type="dxa"/>
            <w:shd w:val="clear" w:color="auto" w:fill="4472C4" w:themeFill="accent1"/>
            <w:noWrap/>
            <w:vAlign w:val="center"/>
          </w:tcPr>
          <w:p w14:paraId="1DB2828B" w14:textId="00557A6F"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26/05/2023</w:t>
            </w:r>
          </w:p>
        </w:tc>
        <w:tc>
          <w:tcPr>
            <w:tcW w:w="7310" w:type="dxa"/>
            <w:shd w:val="clear" w:color="auto" w:fill="4472C4" w:themeFill="accent1"/>
            <w:noWrap/>
            <w:vAlign w:val="center"/>
          </w:tcPr>
          <w:p w14:paraId="6446DD65" w14:textId="04431981" w:rsidR="00F236CE" w:rsidRPr="00262883" w:rsidRDefault="00F236CE" w:rsidP="00F236CE">
            <w:pPr>
              <w:spacing w:line="240" w:lineRule="auto"/>
              <w:rPr>
                <w:rFonts w:cs="Segoe UI"/>
                <w:noProof/>
                <w:color w:val="FFFFFF" w:themeColor="background1"/>
                <w:szCs w:val="20"/>
              </w:rPr>
            </w:pPr>
            <w:r w:rsidRPr="00262883">
              <w:rPr>
                <w:rFonts w:eastAsia="Times New Roman" w:cs="Segoe UI"/>
                <w:color w:val="FFFFFF" w:themeColor="background1"/>
                <w:szCs w:val="20"/>
                <w:lang w:eastAsia="fr-BE"/>
              </w:rPr>
              <w:t>11.01.001</w:t>
            </w:r>
          </w:p>
        </w:tc>
      </w:tr>
      <w:tr w:rsidR="00F236CE" w:rsidRPr="00262883" w14:paraId="1A5E9740" w14:textId="77777777" w:rsidTr="008C0B5D">
        <w:trPr>
          <w:trHeight w:val="390"/>
        </w:trPr>
        <w:tc>
          <w:tcPr>
            <w:tcW w:w="1204" w:type="dxa"/>
            <w:noWrap/>
            <w:vAlign w:val="center"/>
          </w:tcPr>
          <w:p w14:paraId="3A2C9986"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0F763AC7" w14:textId="77777777" w:rsidR="00F236CE" w:rsidRPr="00262883" w:rsidRDefault="00F236CE" w:rsidP="00F236CE">
            <w:pPr>
              <w:pStyle w:val="Paragraphedeliste"/>
              <w:numPr>
                <w:ilvl w:val="0"/>
                <w:numId w:val="13"/>
              </w:numPr>
              <w:spacing w:line="240" w:lineRule="auto"/>
              <w:rPr>
                <w:rFonts w:cs="Segoe UI"/>
                <w:noProof/>
                <w:szCs w:val="20"/>
              </w:rPr>
            </w:pPr>
            <w:r w:rsidRPr="00262883">
              <w:rPr>
                <w:rFonts w:cs="Segoe UI"/>
                <w:noProof/>
                <w:szCs w:val="20"/>
              </w:rPr>
              <w:t>Correction d’un souci de modification d’un critère statistique</w:t>
            </w:r>
          </w:p>
          <w:p w14:paraId="5C0A835E" w14:textId="2DEB6439" w:rsidR="00F236CE" w:rsidRPr="00262883" w:rsidRDefault="00F236CE" w:rsidP="00F236CE">
            <w:pPr>
              <w:pStyle w:val="Paragraphedeliste"/>
              <w:spacing w:line="240" w:lineRule="auto"/>
              <w:rPr>
                <w:rFonts w:cs="Segoe UI"/>
                <w:noProof/>
                <w:szCs w:val="20"/>
              </w:rPr>
            </w:pPr>
          </w:p>
        </w:tc>
      </w:tr>
      <w:tr w:rsidR="00F236CE" w:rsidRPr="00262883" w14:paraId="34E92780" w14:textId="77777777" w:rsidTr="008C0B5D">
        <w:trPr>
          <w:trHeight w:val="390"/>
        </w:trPr>
        <w:tc>
          <w:tcPr>
            <w:tcW w:w="1204" w:type="dxa"/>
            <w:shd w:val="clear" w:color="auto" w:fill="4472C4" w:themeFill="accent1"/>
            <w:noWrap/>
            <w:vAlign w:val="center"/>
          </w:tcPr>
          <w:p w14:paraId="51C1DA81" w14:textId="3B8270D8"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23/05/2023</w:t>
            </w:r>
          </w:p>
        </w:tc>
        <w:tc>
          <w:tcPr>
            <w:tcW w:w="7310" w:type="dxa"/>
            <w:shd w:val="clear" w:color="auto" w:fill="4472C4" w:themeFill="accent1"/>
            <w:noWrap/>
            <w:vAlign w:val="center"/>
          </w:tcPr>
          <w:p w14:paraId="14E8754F" w14:textId="78C22527"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10.32</w:t>
            </w:r>
          </w:p>
        </w:tc>
      </w:tr>
      <w:tr w:rsidR="00F236CE" w:rsidRPr="00262883" w14:paraId="6FCDDD7B" w14:textId="77777777" w:rsidTr="008C0B5D">
        <w:trPr>
          <w:trHeight w:val="390"/>
        </w:trPr>
        <w:tc>
          <w:tcPr>
            <w:tcW w:w="1204" w:type="dxa"/>
            <w:noWrap/>
            <w:vAlign w:val="center"/>
          </w:tcPr>
          <w:p w14:paraId="1253BF54"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5E6B7F84" w14:textId="0F140579" w:rsidR="00F236CE" w:rsidRPr="00262883" w:rsidRDefault="00F236CE" w:rsidP="00F236CE">
            <w:pPr>
              <w:pStyle w:val="Paragraphedeliste"/>
              <w:numPr>
                <w:ilvl w:val="0"/>
                <w:numId w:val="12"/>
              </w:numPr>
              <w:spacing w:line="240" w:lineRule="auto"/>
              <w:rPr>
                <w:rFonts w:cs="Segoe UI"/>
                <w:noProof/>
                <w:szCs w:val="20"/>
              </w:rPr>
            </w:pPr>
            <w:r w:rsidRPr="00262883">
              <w:rPr>
                <w:rFonts w:cs="Segoe UI"/>
                <w:noProof/>
                <w:szCs w:val="20"/>
              </w:rPr>
              <w:t>Diverses améliorations mineures pour la lisibilité de l’agenda, les objectifs, etc.</w:t>
            </w:r>
          </w:p>
          <w:p w14:paraId="31DFBFCD" w14:textId="71051247" w:rsidR="00F236CE" w:rsidRPr="00262883" w:rsidRDefault="00F236CE" w:rsidP="00F236CE">
            <w:pPr>
              <w:pStyle w:val="Paragraphedeliste"/>
              <w:spacing w:line="240" w:lineRule="auto"/>
              <w:rPr>
                <w:rFonts w:cs="Segoe UI"/>
                <w:noProof/>
                <w:szCs w:val="20"/>
              </w:rPr>
            </w:pPr>
          </w:p>
        </w:tc>
      </w:tr>
      <w:tr w:rsidR="00F236CE" w:rsidRPr="00262883" w14:paraId="0C3AFB3B" w14:textId="77777777" w:rsidTr="008C0B5D">
        <w:trPr>
          <w:trHeight w:val="390"/>
        </w:trPr>
        <w:tc>
          <w:tcPr>
            <w:tcW w:w="1204" w:type="dxa"/>
            <w:shd w:val="clear" w:color="auto" w:fill="4472C4" w:themeFill="accent1"/>
            <w:noWrap/>
            <w:vAlign w:val="center"/>
          </w:tcPr>
          <w:p w14:paraId="6D65B54A" w14:textId="3E9AB45D"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19/05/2023</w:t>
            </w:r>
          </w:p>
        </w:tc>
        <w:tc>
          <w:tcPr>
            <w:tcW w:w="7310" w:type="dxa"/>
            <w:shd w:val="clear" w:color="auto" w:fill="4472C4" w:themeFill="accent1"/>
            <w:noWrap/>
            <w:vAlign w:val="center"/>
          </w:tcPr>
          <w:p w14:paraId="71E8D4DC" w14:textId="5322FBF1"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10.30</w:t>
            </w:r>
          </w:p>
        </w:tc>
      </w:tr>
      <w:tr w:rsidR="00F236CE" w:rsidRPr="00262883" w14:paraId="7F3BCB0E" w14:textId="77777777" w:rsidTr="008C0B5D">
        <w:trPr>
          <w:trHeight w:val="390"/>
        </w:trPr>
        <w:tc>
          <w:tcPr>
            <w:tcW w:w="1204" w:type="dxa"/>
            <w:noWrap/>
            <w:vAlign w:val="center"/>
          </w:tcPr>
          <w:p w14:paraId="674997CB"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1BF960B2" w14:textId="77777777" w:rsidR="00F236CE" w:rsidRPr="00262883" w:rsidRDefault="00F236CE" w:rsidP="00F236CE">
            <w:pPr>
              <w:pStyle w:val="Paragraphedeliste"/>
              <w:numPr>
                <w:ilvl w:val="0"/>
                <w:numId w:val="11"/>
              </w:numPr>
              <w:spacing w:line="240" w:lineRule="auto"/>
              <w:rPr>
                <w:rFonts w:cs="Segoe UI"/>
                <w:noProof/>
                <w:szCs w:val="20"/>
              </w:rPr>
            </w:pPr>
            <w:r w:rsidRPr="00262883">
              <w:rPr>
                <w:rFonts w:cs="Segoe UI"/>
                <w:noProof/>
                <w:szCs w:val="20"/>
              </w:rPr>
              <w:t>Correction d’un souci causant la perte d’objectifs associés aux dossiers de bénéficiaires.</w:t>
            </w:r>
          </w:p>
          <w:p w14:paraId="0D5133C5" w14:textId="48ACC54B" w:rsidR="00F236CE" w:rsidRPr="00262883" w:rsidRDefault="00F236CE" w:rsidP="00F236CE">
            <w:pPr>
              <w:pStyle w:val="Paragraphedeliste"/>
              <w:spacing w:line="240" w:lineRule="auto"/>
              <w:rPr>
                <w:rFonts w:cs="Segoe UI"/>
                <w:noProof/>
                <w:szCs w:val="20"/>
              </w:rPr>
            </w:pPr>
          </w:p>
        </w:tc>
      </w:tr>
      <w:tr w:rsidR="00F236CE" w:rsidRPr="00262883" w14:paraId="7FC5315A" w14:textId="77777777" w:rsidTr="008C0B5D">
        <w:trPr>
          <w:trHeight w:val="390"/>
        </w:trPr>
        <w:tc>
          <w:tcPr>
            <w:tcW w:w="1204" w:type="dxa"/>
            <w:shd w:val="clear" w:color="auto" w:fill="4472C4" w:themeFill="accent1"/>
            <w:noWrap/>
            <w:vAlign w:val="center"/>
          </w:tcPr>
          <w:p w14:paraId="3940868A" w14:textId="287D003D"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12/05/2023</w:t>
            </w:r>
          </w:p>
        </w:tc>
        <w:tc>
          <w:tcPr>
            <w:tcW w:w="7310" w:type="dxa"/>
            <w:shd w:val="clear" w:color="auto" w:fill="4472C4" w:themeFill="accent1"/>
            <w:noWrap/>
            <w:vAlign w:val="center"/>
          </w:tcPr>
          <w:p w14:paraId="7B762DBA" w14:textId="2CA3C8A0"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10.26</w:t>
            </w:r>
          </w:p>
        </w:tc>
      </w:tr>
      <w:tr w:rsidR="00F236CE" w:rsidRPr="00262883" w14:paraId="01EE2262" w14:textId="77777777" w:rsidTr="008C0B5D">
        <w:trPr>
          <w:trHeight w:val="390"/>
        </w:trPr>
        <w:tc>
          <w:tcPr>
            <w:tcW w:w="1204" w:type="dxa"/>
            <w:noWrap/>
            <w:vAlign w:val="center"/>
          </w:tcPr>
          <w:p w14:paraId="0DBDD404"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27DE6ACF" w14:textId="77777777" w:rsidR="00F236CE" w:rsidRPr="00262883" w:rsidRDefault="00F236CE" w:rsidP="00F236CE">
            <w:pPr>
              <w:pStyle w:val="Paragraphedeliste"/>
              <w:numPr>
                <w:ilvl w:val="0"/>
                <w:numId w:val="10"/>
              </w:numPr>
              <w:spacing w:line="240" w:lineRule="auto"/>
              <w:rPr>
                <w:rFonts w:cs="Segoe UI"/>
                <w:noProof/>
                <w:szCs w:val="20"/>
              </w:rPr>
            </w:pPr>
            <w:r w:rsidRPr="00262883">
              <w:rPr>
                <w:rFonts w:cs="Segoe UI"/>
                <w:noProof/>
                <w:szCs w:val="20"/>
              </w:rPr>
              <w:t>Les ressources associées aux activités sont maintenant affichées lors de leur sélection dans le tableau coulissant de droite.</w:t>
            </w:r>
          </w:p>
          <w:p w14:paraId="2EE6F69D" w14:textId="77777777" w:rsidR="00F236CE" w:rsidRPr="00262883" w:rsidRDefault="00F236CE" w:rsidP="00F236CE">
            <w:pPr>
              <w:pStyle w:val="Paragraphedeliste"/>
              <w:numPr>
                <w:ilvl w:val="0"/>
                <w:numId w:val="10"/>
              </w:numPr>
              <w:spacing w:line="240" w:lineRule="auto"/>
              <w:rPr>
                <w:rFonts w:cs="Segoe UI"/>
                <w:noProof/>
                <w:szCs w:val="20"/>
              </w:rPr>
            </w:pPr>
            <w:r w:rsidRPr="00262883">
              <w:rPr>
                <w:rFonts w:cs="Segoe UI"/>
                <w:noProof/>
                <w:szCs w:val="20"/>
              </w:rPr>
              <w:t>Mise en place d’un journal des manipulations relatives aux objectifs associés aux bénéficiaires.</w:t>
            </w:r>
          </w:p>
          <w:p w14:paraId="467B440B" w14:textId="7DEAD1FC" w:rsidR="00F236CE" w:rsidRPr="00262883" w:rsidRDefault="00F236CE" w:rsidP="00F236CE">
            <w:pPr>
              <w:pStyle w:val="Paragraphedeliste"/>
              <w:spacing w:line="240" w:lineRule="auto"/>
              <w:rPr>
                <w:rFonts w:cs="Segoe UI"/>
                <w:noProof/>
                <w:szCs w:val="20"/>
              </w:rPr>
            </w:pPr>
          </w:p>
        </w:tc>
      </w:tr>
      <w:tr w:rsidR="00F236CE" w:rsidRPr="00262883" w14:paraId="0DE0F953" w14:textId="77777777" w:rsidTr="008C0B5D">
        <w:trPr>
          <w:trHeight w:val="390"/>
        </w:trPr>
        <w:tc>
          <w:tcPr>
            <w:tcW w:w="1204" w:type="dxa"/>
            <w:shd w:val="clear" w:color="auto" w:fill="4472C4" w:themeFill="accent1"/>
            <w:noWrap/>
            <w:vAlign w:val="center"/>
          </w:tcPr>
          <w:p w14:paraId="68B37BA6" w14:textId="5825B55B"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05/05/2023</w:t>
            </w:r>
          </w:p>
        </w:tc>
        <w:tc>
          <w:tcPr>
            <w:tcW w:w="7310" w:type="dxa"/>
            <w:shd w:val="clear" w:color="auto" w:fill="4472C4" w:themeFill="accent1"/>
            <w:noWrap/>
            <w:vAlign w:val="center"/>
          </w:tcPr>
          <w:p w14:paraId="489B6E3D" w14:textId="072220F1"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10.25</w:t>
            </w:r>
          </w:p>
        </w:tc>
      </w:tr>
      <w:tr w:rsidR="00F236CE" w:rsidRPr="00262883" w14:paraId="1FB75C03" w14:textId="77777777" w:rsidTr="008C0B5D">
        <w:trPr>
          <w:trHeight w:val="390"/>
        </w:trPr>
        <w:tc>
          <w:tcPr>
            <w:tcW w:w="1204" w:type="dxa"/>
            <w:noWrap/>
            <w:vAlign w:val="center"/>
          </w:tcPr>
          <w:p w14:paraId="79B83EAE"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23B22500" w14:textId="77777777" w:rsidR="00F236CE" w:rsidRPr="00262883" w:rsidRDefault="00F236CE" w:rsidP="00F236CE">
            <w:pPr>
              <w:pStyle w:val="Paragraphedeliste"/>
              <w:numPr>
                <w:ilvl w:val="0"/>
                <w:numId w:val="9"/>
              </w:numPr>
              <w:spacing w:line="240" w:lineRule="auto"/>
              <w:rPr>
                <w:rFonts w:cs="Segoe UI"/>
                <w:noProof/>
                <w:szCs w:val="20"/>
              </w:rPr>
            </w:pPr>
            <w:r w:rsidRPr="00262883">
              <w:rPr>
                <w:rFonts w:cs="Segoe UI"/>
                <w:noProof/>
                <w:szCs w:val="20"/>
              </w:rPr>
              <w:t>Améliorations dans le chargement des objectifs d’un bénéficiaire depuis sa fiche.</w:t>
            </w:r>
          </w:p>
          <w:p w14:paraId="2C49A122" w14:textId="20E4C43C" w:rsidR="00F236CE" w:rsidRPr="00262883" w:rsidRDefault="00F236CE" w:rsidP="00F236CE">
            <w:pPr>
              <w:pStyle w:val="Paragraphedeliste"/>
              <w:spacing w:line="240" w:lineRule="auto"/>
              <w:rPr>
                <w:rFonts w:cs="Segoe UI"/>
                <w:noProof/>
                <w:szCs w:val="20"/>
              </w:rPr>
            </w:pPr>
          </w:p>
        </w:tc>
      </w:tr>
      <w:tr w:rsidR="00F236CE" w:rsidRPr="00262883" w14:paraId="0775E048" w14:textId="77777777" w:rsidTr="008C0B5D">
        <w:trPr>
          <w:trHeight w:val="390"/>
        </w:trPr>
        <w:tc>
          <w:tcPr>
            <w:tcW w:w="1204" w:type="dxa"/>
            <w:shd w:val="clear" w:color="auto" w:fill="4472C4" w:themeFill="accent1"/>
            <w:noWrap/>
            <w:vAlign w:val="center"/>
          </w:tcPr>
          <w:p w14:paraId="2643AF1C" w14:textId="24381DB2"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24/04/2023</w:t>
            </w:r>
          </w:p>
        </w:tc>
        <w:tc>
          <w:tcPr>
            <w:tcW w:w="7310" w:type="dxa"/>
            <w:shd w:val="clear" w:color="auto" w:fill="4472C4" w:themeFill="accent1"/>
            <w:noWrap/>
            <w:vAlign w:val="center"/>
          </w:tcPr>
          <w:p w14:paraId="0DA17E45" w14:textId="6A47A8AC"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10.21</w:t>
            </w:r>
          </w:p>
        </w:tc>
      </w:tr>
      <w:tr w:rsidR="00F236CE" w:rsidRPr="00262883" w14:paraId="61CE0AE4" w14:textId="77777777" w:rsidTr="008C0B5D">
        <w:trPr>
          <w:trHeight w:val="390"/>
        </w:trPr>
        <w:tc>
          <w:tcPr>
            <w:tcW w:w="1204" w:type="dxa"/>
            <w:noWrap/>
            <w:vAlign w:val="center"/>
          </w:tcPr>
          <w:p w14:paraId="1F46C444"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07B66235" w14:textId="77777777" w:rsidR="00F236CE" w:rsidRPr="00262883" w:rsidRDefault="00F236CE" w:rsidP="00F236CE">
            <w:pPr>
              <w:pStyle w:val="Paragraphedeliste"/>
              <w:numPr>
                <w:ilvl w:val="0"/>
                <w:numId w:val="8"/>
              </w:numPr>
              <w:spacing w:line="240" w:lineRule="auto"/>
              <w:rPr>
                <w:rFonts w:cs="Segoe UI"/>
                <w:noProof/>
                <w:szCs w:val="20"/>
              </w:rPr>
            </w:pPr>
            <w:r w:rsidRPr="00262883">
              <w:rPr>
                <w:rFonts w:cs="Segoe UI"/>
                <w:noProof/>
                <w:szCs w:val="20"/>
              </w:rPr>
              <w:t>Correction d’un souci lors de l’ajout d’un nouvel objectif dans un dossier de bénéficiaire.</w:t>
            </w:r>
          </w:p>
          <w:p w14:paraId="15AECB4A" w14:textId="77777777" w:rsidR="00F236CE" w:rsidRPr="00262883" w:rsidRDefault="00F236CE" w:rsidP="00F236CE">
            <w:pPr>
              <w:pStyle w:val="Paragraphedeliste"/>
              <w:numPr>
                <w:ilvl w:val="0"/>
                <w:numId w:val="8"/>
              </w:numPr>
              <w:spacing w:line="240" w:lineRule="auto"/>
              <w:rPr>
                <w:rFonts w:cs="Segoe UI"/>
                <w:noProof/>
                <w:szCs w:val="20"/>
              </w:rPr>
            </w:pPr>
            <w:r w:rsidRPr="00262883">
              <w:rPr>
                <w:rFonts w:cs="Segoe UI"/>
                <w:noProof/>
                <w:szCs w:val="20"/>
              </w:rPr>
              <w:t>Activités</w:t>
            </w:r>
          </w:p>
          <w:p w14:paraId="63D2C8B8" w14:textId="77777777" w:rsidR="00F236CE" w:rsidRPr="00262883" w:rsidRDefault="00F236CE" w:rsidP="00F236CE">
            <w:pPr>
              <w:pStyle w:val="Paragraphedeliste"/>
              <w:numPr>
                <w:ilvl w:val="1"/>
                <w:numId w:val="8"/>
              </w:numPr>
              <w:spacing w:line="240" w:lineRule="auto"/>
              <w:rPr>
                <w:rFonts w:cs="Segoe UI"/>
                <w:noProof/>
                <w:szCs w:val="20"/>
              </w:rPr>
            </w:pPr>
            <w:r w:rsidRPr="00262883">
              <w:rPr>
                <w:rFonts w:cs="Segoe UI"/>
                <w:noProof/>
                <w:szCs w:val="20"/>
              </w:rPr>
              <w:t>Une activité planifiée dispose maintenant de ressources et des kilomètres A/R.</w:t>
            </w:r>
          </w:p>
          <w:p w14:paraId="21F89A2B" w14:textId="77777777" w:rsidR="00F236CE" w:rsidRPr="00262883" w:rsidRDefault="00F236CE" w:rsidP="00F236CE">
            <w:pPr>
              <w:pStyle w:val="Paragraphedeliste"/>
              <w:numPr>
                <w:ilvl w:val="0"/>
                <w:numId w:val="8"/>
              </w:numPr>
              <w:spacing w:line="240" w:lineRule="auto"/>
              <w:rPr>
                <w:rFonts w:cs="Segoe UI"/>
                <w:noProof/>
                <w:szCs w:val="20"/>
              </w:rPr>
            </w:pPr>
            <w:r w:rsidRPr="00262883">
              <w:rPr>
                <w:rFonts w:cs="Segoe UI"/>
                <w:noProof/>
                <w:szCs w:val="20"/>
              </w:rPr>
              <w:t>Il est maintenant possible de modifier le fait qu’une catégorie d’annuaire est bénévole ou non.</w:t>
            </w:r>
          </w:p>
          <w:p w14:paraId="03B9FD10" w14:textId="2ED194FF" w:rsidR="00F236CE" w:rsidRPr="00262883" w:rsidRDefault="00F236CE" w:rsidP="00F236CE">
            <w:pPr>
              <w:pStyle w:val="Paragraphedeliste"/>
              <w:numPr>
                <w:ilvl w:val="0"/>
                <w:numId w:val="8"/>
              </w:numPr>
              <w:spacing w:line="240" w:lineRule="auto"/>
              <w:rPr>
                <w:rFonts w:cs="Segoe UI"/>
                <w:noProof/>
                <w:szCs w:val="20"/>
              </w:rPr>
            </w:pPr>
            <w:r w:rsidRPr="00262883">
              <w:rPr>
                <w:rFonts w:cs="Segoe UI"/>
                <w:noProof/>
                <w:szCs w:val="20"/>
              </w:rPr>
              <w:t>Il existe maintenant un export XML des statistiques des prestations.</w:t>
            </w:r>
          </w:p>
          <w:p w14:paraId="78E41A33" w14:textId="7D1B78DC" w:rsidR="00F236CE" w:rsidRPr="00262883" w:rsidRDefault="00F236CE" w:rsidP="00F236CE">
            <w:pPr>
              <w:pStyle w:val="Paragraphedeliste"/>
              <w:spacing w:line="240" w:lineRule="auto"/>
              <w:rPr>
                <w:rFonts w:cs="Segoe UI"/>
                <w:noProof/>
                <w:szCs w:val="20"/>
              </w:rPr>
            </w:pPr>
          </w:p>
        </w:tc>
      </w:tr>
      <w:tr w:rsidR="00F236CE" w:rsidRPr="00262883" w14:paraId="2135464F" w14:textId="77777777" w:rsidTr="008C0B5D">
        <w:trPr>
          <w:trHeight w:val="390"/>
        </w:trPr>
        <w:tc>
          <w:tcPr>
            <w:tcW w:w="1204" w:type="dxa"/>
            <w:shd w:val="clear" w:color="auto" w:fill="4472C4" w:themeFill="accent1"/>
            <w:noWrap/>
            <w:vAlign w:val="center"/>
          </w:tcPr>
          <w:p w14:paraId="078CBE20" w14:textId="5663FF89"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lastRenderedPageBreak/>
              <w:t>19/04/2023</w:t>
            </w:r>
          </w:p>
        </w:tc>
        <w:tc>
          <w:tcPr>
            <w:tcW w:w="7310" w:type="dxa"/>
            <w:shd w:val="clear" w:color="auto" w:fill="4472C4" w:themeFill="accent1"/>
            <w:noWrap/>
            <w:vAlign w:val="center"/>
          </w:tcPr>
          <w:p w14:paraId="3D668626" w14:textId="4D8C91FF"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10.20</w:t>
            </w:r>
          </w:p>
        </w:tc>
      </w:tr>
      <w:tr w:rsidR="00F236CE" w:rsidRPr="00262883" w14:paraId="4DDA3BAD" w14:textId="77777777" w:rsidTr="008C0B5D">
        <w:trPr>
          <w:trHeight w:val="390"/>
        </w:trPr>
        <w:tc>
          <w:tcPr>
            <w:tcW w:w="1204" w:type="dxa"/>
            <w:shd w:val="clear" w:color="auto" w:fill="FFFFFF" w:themeFill="background1"/>
            <w:noWrap/>
            <w:vAlign w:val="center"/>
          </w:tcPr>
          <w:p w14:paraId="712714C1" w14:textId="77777777" w:rsidR="00F236CE" w:rsidRPr="00262883" w:rsidRDefault="00F236CE" w:rsidP="00F236CE">
            <w:pPr>
              <w:spacing w:line="240" w:lineRule="auto"/>
              <w:jc w:val="right"/>
              <w:rPr>
                <w:rFonts w:eastAsia="Times New Roman" w:cs="Segoe UI"/>
                <w:szCs w:val="20"/>
                <w:lang w:eastAsia="fr-BE"/>
              </w:rPr>
            </w:pPr>
          </w:p>
        </w:tc>
        <w:tc>
          <w:tcPr>
            <w:tcW w:w="7310" w:type="dxa"/>
            <w:shd w:val="clear" w:color="auto" w:fill="FFFFFF" w:themeFill="background1"/>
            <w:noWrap/>
            <w:vAlign w:val="center"/>
          </w:tcPr>
          <w:p w14:paraId="05883E14" w14:textId="20D26A5E" w:rsidR="00F236CE" w:rsidRPr="00262883" w:rsidRDefault="00F236CE" w:rsidP="00F236CE">
            <w:pPr>
              <w:pStyle w:val="Paragraphedeliste"/>
              <w:numPr>
                <w:ilvl w:val="0"/>
                <w:numId w:val="6"/>
              </w:numPr>
              <w:spacing w:line="240" w:lineRule="auto"/>
              <w:rPr>
                <w:rFonts w:cs="Segoe UI"/>
                <w:noProof/>
                <w:szCs w:val="20"/>
              </w:rPr>
            </w:pPr>
            <w:r w:rsidRPr="00262883">
              <w:rPr>
                <w:rFonts w:cs="Segoe UI"/>
                <w:noProof/>
                <w:szCs w:val="20"/>
              </w:rPr>
              <w:t>Champ Kanban, amélioration de la gestion du filtre des cartes affichées</w:t>
            </w:r>
          </w:p>
          <w:p w14:paraId="22A5B0DC" w14:textId="480E18B0" w:rsidR="00F236CE" w:rsidRPr="00262883" w:rsidRDefault="00F236CE" w:rsidP="00F236CE">
            <w:pPr>
              <w:pStyle w:val="Paragraphedeliste"/>
              <w:numPr>
                <w:ilvl w:val="0"/>
                <w:numId w:val="6"/>
              </w:numPr>
              <w:spacing w:line="240" w:lineRule="auto"/>
              <w:rPr>
                <w:rFonts w:cs="Segoe UI"/>
                <w:noProof/>
                <w:szCs w:val="20"/>
              </w:rPr>
            </w:pPr>
            <w:r w:rsidRPr="00262883">
              <w:rPr>
                <w:rFonts w:cs="Segoe UI"/>
                <w:noProof/>
                <w:szCs w:val="20"/>
              </w:rPr>
              <w:t>Diverses petites améliorations …</w:t>
            </w:r>
          </w:p>
          <w:p w14:paraId="03542348" w14:textId="217E4E22" w:rsidR="00F236CE" w:rsidRPr="00262883" w:rsidRDefault="00F236CE" w:rsidP="00F236CE">
            <w:pPr>
              <w:spacing w:line="240" w:lineRule="auto"/>
              <w:ind w:left="720"/>
              <w:rPr>
                <w:rFonts w:cs="Segoe UI"/>
                <w:noProof/>
                <w:szCs w:val="20"/>
              </w:rPr>
            </w:pPr>
          </w:p>
        </w:tc>
      </w:tr>
      <w:tr w:rsidR="00F236CE" w:rsidRPr="00262883" w14:paraId="2C2A6F21" w14:textId="77777777" w:rsidTr="008C0B5D">
        <w:trPr>
          <w:trHeight w:val="390"/>
        </w:trPr>
        <w:tc>
          <w:tcPr>
            <w:tcW w:w="1204" w:type="dxa"/>
            <w:shd w:val="clear" w:color="auto" w:fill="4472C4" w:themeFill="accent1"/>
            <w:noWrap/>
            <w:vAlign w:val="center"/>
          </w:tcPr>
          <w:p w14:paraId="653754C1" w14:textId="4FC7B8C1"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12/04/2023</w:t>
            </w:r>
          </w:p>
        </w:tc>
        <w:tc>
          <w:tcPr>
            <w:tcW w:w="7310" w:type="dxa"/>
            <w:shd w:val="clear" w:color="auto" w:fill="4472C4" w:themeFill="accent1"/>
            <w:noWrap/>
            <w:vAlign w:val="center"/>
          </w:tcPr>
          <w:p w14:paraId="16BB57F7" w14:textId="49AD5FEE"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10.18</w:t>
            </w:r>
          </w:p>
        </w:tc>
      </w:tr>
      <w:tr w:rsidR="00F236CE" w:rsidRPr="00262883" w14:paraId="0CAD9E6A" w14:textId="77777777" w:rsidTr="008C0B5D">
        <w:trPr>
          <w:trHeight w:val="390"/>
        </w:trPr>
        <w:tc>
          <w:tcPr>
            <w:tcW w:w="1204" w:type="dxa"/>
            <w:noWrap/>
            <w:vAlign w:val="center"/>
          </w:tcPr>
          <w:p w14:paraId="4FAD95C1"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59E1675B" w14:textId="77777777" w:rsidR="00F236CE" w:rsidRPr="00262883" w:rsidRDefault="00F236CE" w:rsidP="00F236CE">
            <w:pPr>
              <w:spacing w:line="240" w:lineRule="auto"/>
              <w:rPr>
                <w:rFonts w:cs="Segoe UI"/>
                <w:noProof/>
                <w:szCs w:val="20"/>
              </w:rPr>
            </w:pPr>
            <w:r w:rsidRPr="00262883">
              <w:rPr>
                <w:rFonts w:cs="Segoe UI"/>
                <w:noProof/>
                <w:szCs w:val="20"/>
              </w:rPr>
              <w:t>Correction d’un souci alors que l’on sélectionne une seule ressource depuis les ressources à afficher (tableau glissant de droite de l’agenda).</w:t>
            </w:r>
          </w:p>
          <w:p w14:paraId="5156DEC9" w14:textId="3163B9F3" w:rsidR="00F236CE" w:rsidRPr="00262883" w:rsidRDefault="00F236CE" w:rsidP="00F236CE">
            <w:pPr>
              <w:spacing w:line="240" w:lineRule="auto"/>
              <w:rPr>
                <w:rFonts w:cs="Segoe UI"/>
                <w:noProof/>
                <w:szCs w:val="20"/>
              </w:rPr>
            </w:pPr>
          </w:p>
        </w:tc>
      </w:tr>
      <w:tr w:rsidR="00F236CE" w:rsidRPr="00262883" w14:paraId="0B191AE9" w14:textId="77777777" w:rsidTr="008C0B5D">
        <w:trPr>
          <w:trHeight w:val="390"/>
        </w:trPr>
        <w:tc>
          <w:tcPr>
            <w:tcW w:w="1204" w:type="dxa"/>
            <w:shd w:val="clear" w:color="auto" w:fill="4472C4" w:themeFill="accent1"/>
            <w:noWrap/>
            <w:vAlign w:val="center"/>
          </w:tcPr>
          <w:p w14:paraId="2716FC9E" w14:textId="54EED9E1"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07/04/2023</w:t>
            </w:r>
          </w:p>
        </w:tc>
        <w:tc>
          <w:tcPr>
            <w:tcW w:w="7310" w:type="dxa"/>
            <w:shd w:val="clear" w:color="auto" w:fill="4472C4" w:themeFill="accent1"/>
            <w:noWrap/>
            <w:vAlign w:val="center"/>
          </w:tcPr>
          <w:p w14:paraId="37E5EF46" w14:textId="441FEE88"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10.17</w:t>
            </w:r>
          </w:p>
        </w:tc>
      </w:tr>
      <w:tr w:rsidR="00F236CE" w:rsidRPr="00262883" w14:paraId="6E332D07" w14:textId="77777777" w:rsidTr="008C0B5D">
        <w:trPr>
          <w:trHeight w:val="390"/>
        </w:trPr>
        <w:tc>
          <w:tcPr>
            <w:tcW w:w="1204" w:type="dxa"/>
            <w:noWrap/>
            <w:vAlign w:val="center"/>
          </w:tcPr>
          <w:p w14:paraId="3BB5628E"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41373962" w14:textId="77777777" w:rsidR="00F236CE" w:rsidRPr="00262883" w:rsidRDefault="00F236CE" w:rsidP="00F236CE">
            <w:pPr>
              <w:pStyle w:val="Paragraphedeliste"/>
              <w:numPr>
                <w:ilvl w:val="0"/>
                <w:numId w:val="6"/>
              </w:numPr>
              <w:spacing w:line="240" w:lineRule="auto"/>
              <w:rPr>
                <w:rFonts w:cs="Segoe UI"/>
                <w:noProof/>
                <w:szCs w:val="20"/>
              </w:rPr>
            </w:pPr>
            <w:r w:rsidRPr="00262883">
              <w:rPr>
                <w:rFonts w:cs="Segoe UI"/>
                <w:noProof/>
                <w:szCs w:val="20"/>
              </w:rPr>
              <w:t>Vérification de l’appartenance d’un bénéficiaire au groupe de la nomenclature du rendez-vous. Un message est affiché si le bénéficiaire n’appartient au groupe de la nomenclature ; il peut cependant être associé au rendez-vous sans souci.</w:t>
            </w:r>
          </w:p>
          <w:p w14:paraId="1E0589E9" w14:textId="77777777" w:rsidR="00F236CE" w:rsidRPr="00262883" w:rsidRDefault="00F236CE" w:rsidP="00F236CE">
            <w:pPr>
              <w:pStyle w:val="Paragraphedeliste"/>
              <w:numPr>
                <w:ilvl w:val="0"/>
                <w:numId w:val="6"/>
              </w:numPr>
              <w:spacing w:line="240" w:lineRule="auto"/>
              <w:rPr>
                <w:rFonts w:cs="Segoe UI"/>
                <w:noProof/>
                <w:szCs w:val="20"/>
              </w:rPr>
            </w:pPr>
            <w:r w:rsidRPr="00262883">
              <w:rPr>
                <w:rFonts w:cs="Segoe UI"/>
                <w:noProof/>
                <w:szCs w:val="20"/>
              </w:rPr>
              <w:t>Il existe une coche dans les types de rendez-vous permettant d’indiquer à PEPS d’indiquer au prestataire, si ce type de rendez-vous est choisi, qu’il faut au moins un bénéficiaire associé au rendez-vous. PEPS n’empêche pas la création du rendez-vous mais affiche un message d’information.</w:t>
            </w:r>
          </w:p>
          <w:p w14:paraId="3892AE3D" w14:textId="6FC4C619" w:rsidR="00F236CE" w:rsidRPr="00262883" w:rsidRDefault="00F236CE" w:rsidP="00F236CE">
            <w:pPr>
              <w:pStyle w:val="Paragraphedeliste"/>
              <w:spacing w:line="240" w:lineRule="auto"/>
              <w:rPr>
                <w:rFonts w:cs="Segoe UI"/>
                <w:noProof/>
                <w:szCs w:val="20"/>
              </w:rPr>
            </w:pPr>
          </w:p>
        </w:tc>
      </w:tr>
      <w:tr w:rsidR="00F236CE" w:rsidRPr="00262883" w14:paraId="719E7E2D" w14:textId="77777777" w:rsidTr="008C0B5D">
        <w:trPr>
          <w:trHeight w:val="390"/>
        </w:trPr>
        <w:tc>
          <w:tcPr>
            <w:tcW w:w="1204" w:type="dxa"/>
            <w:shd w:val="clear" w:color="auto" w:fill="4472C4" w:themeFill="accent1"/>
            <w:noWrap/>
            <w:vAlign w:val="center"/>
          </w:tcPr>
          <w:p w14:paraId="2BB749C9" w14:textId="05B26172"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31/03/2023</w:t>
            </w:r>
          </w:p>
        </w:tc>
        <w:tc>
          <w:tcPr>
            <w:tcW w:w="7310" w:type="dxa"/>
            <w:shd w:val="clear" w:color="auto" w:fill="4472C4" w:themeFill="accent1"/>
            <w:noWrap/>
            <w:vAlign w:val="center"/>
          </w:tcPr>
          <w:p w14:paraId="3196649C" w14:textId="6E5371EF"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10.16</w:t>
            </w:r>
          </w:p>
        </w:tc>
      </w:tr>
      <w:tr w:rsidR="00F236CE" w:rsidRPr="00262883" w14:paraId="4C5BA667" w14:textId="77777777" w:rsidTr="008C0B5D">
        <w:trPr>
          <w:trHeight w:val="390"/>
        </w:trPr>
        <w:tc>
          <w:tcPr>
            <w:tcW w:w="1204" w:type="dxa"/>
            <w:noWrap/>
            <w:vAlign w:val="center"/>
          </w:tcPr>
          <w:p w14:paraId="20FCC6FF"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3EC3150A" w14:textId="2FDF2731"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Depuis le KanBan des objectifs, alors que l’on se rend dans le détail (option orange en haut à droite de l’écran), il est maintenant possible de combiner les filtres de catégories et de noms.</w:t>
            </w:r>
          </w:p>
          <w:p w14:paraId="379BCE42" w14:textId="77777777"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Les évaluations des objectifs associés à un rendez-vous sont affichées dans la bulle de l’objectif.</w:t>
            </w:r>
          </w:p>
          <w:p w14:paraId="35D51550" w14:textId="3FB454E9"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Les documents associés à un bénéficiaire peuvent être, depuis son dossier, attachés à un courriel. Il est possible de sélectionner plusieurs documents dans la liste via la touche CTRL et la souris. Cette option ne fonctionne qu’avec Microsoft Outlook.</w:t>
            </w:r>
          </w:p>
          <w:p w14:paraId="3BBE2970" w14:textId="5DDD5B36"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Si l’on déplace un objectif vers les statuts « Acquis » ou « Abandonnés », PEPS indique une date de clôture et demande à l’utilisateur de préciser le texte de la clôture. Le texte de la clôture n’est pas obligatoire.</w:t>
            </w:r>
          </w:p>
          <w:p w14:paraId="7A0EF620" w14:textId="10011643"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Il est maintenant possible de préciser la ville de naissance des bénéficiaires.</w:t>
            </w:r>
          </w:p>
          <w:p w14:paraId="6A37F104" w14:textId="77777777"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 xml:space="preserve">Il existe deux options système permettant </w:t>
            </w:r>
          </w:p>
          <w:p w14:paraId="14BFD48B" w14:textId="4E1EDBE7" w:rsidR="00F236CE" w:rsidRPr="00262883" w:rsidRDefault="00F236CE" w:rsidP="00F236CE">
            <w:pPr>
              <w:pStyle w:val="Paragraphedeliste"/>
              <w:numPr>
                <w:ilvl w:val="1"/>
                <w:numId w:val="5"/>
              </w:numPr>
              <w:spacing w:line="240" w:lineRule="auto"/>
              <w:rPr>
                <w:rFonts w:cs="Segoe UI"/>
                <w:noProof/>
                <w:szCs w:val="20"/>
              </w:rPr>
            </w:pPr>
            <w:r w:rsidRPr="00262883">
              <w:rPr>
                <w:rFonts w:cs="Segoe UI"/>
                <w:noProof/>
                <w:szCs w:val="20"/>
              </w:rPr>
              <w:t>de libérer un document pour lequel PEPS n’a pu prendre d’action, p. ex. l’éditeur du document a rencontré un problème et le document n’a pas pu être réintégré par PEPS.</w:t>
            </w:r>
          </w:p>
          <w:p w14:paraId="5468169F" w14:textId="28757F1E" w:rsidR="00F236CE" w:rsidRPr="00262883" w:rsidRDefault="00F236CE" w:rsidP="00F236CE">
            <w:pPr>
              <w:pStyle w:val="Paragraphedeliste"/>
              <w:numPr>
                <w:ilvl w:val="1"/>
                <w:numId w:val="5"/>
              </w:numPr>
              <w:spacing w:line="240" w:lineRule="auto"/>
              <w:rPr>
                <w:rFonts w:cs="Segoe UI"/>
                <w:noProof/>
                <w:szCs w:val="20"/>
              </w:rPr>
            </w:pPr>
            <w:r w:rsidRPr="00262883">
              <w:rPr>
                <w:rFonts w:cs="Segoe UI"/>
                <w:noProof/>
                <w:szCs w:val="20"/>
              </w:rPr>
              <w:t>De vérifier que tous les documents associés aux dossiers peuvent être correctement extraits par PEPS. Cette procédure est non bloquante, l’utillisateur peut continuer à travailler. Dès que l’inspection des documents est terminée, PEPS affiche un compte-rendu.</w:t>
            </w:r>
          </w:p>
          <w:p w14:paraId="1C6AE839" w14:textId="2F736C50" w:rsidR="00F236CE" w:rsidRPr="00262883" w:rsidRDefault="00F236CE" w:rsidP="00F236CE">
            <w:pPr>
              <w:pStyle w:val="Paragraphedeliste"/>
              <w:spacing w:line="240" w:lineRule="auto"/>
              <w:rPr>
                <w:rFonts w:cs="Segoe UI"/>
                <w:noProof/>
                <w:szCs w:val="20"/>
              </w:rPr>
            </w:pPr>
          </w:p>
        </w:tc>
      </w:tr>
    </w:tbl>
    <w:p w14:paraId="4A5B6B57" w14:textId="77777777" w:rsidR="008F2D2D" w:rsidRPr="00262883" w:rsidRDefault="008F2D2D">
      <w:pPr>
        <w:rPr>
          <w:szCs w:val="20"/>
        </w:rPr>
      </w:pPr>
      <w:r w:rsidRPr="00262883">
        <w:rPr>
          <w:szCs w:val="20"/>
        </w:rPr>
        <w:br w:type="page"/>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5"/>
        <w:gridCol w:w="7310"/>
      </w:tblGrid>
      <w:tr w:rsidR="004171E3" w:rsidRPr="00262883" w14:paraId="0A54676D" w14:textId="77777777" w:rsidTr="000E7DB7">
        <w:trPr>
          <w:trHeight w:val="390"/>
        </w:trPr>
        <w:tc>
          <w:tcPr>
            <w:tcW w:w="1190" w:type="dxa"/>
            <w:shd w:val="clear" w:color="auto" w:fill="4472C4" w:themeFill="accent1"/>
            <w:noWrap/>
            <w:vAlign w:val="center"/>
          </w:tcPr>
          <w:p w14:paraId="1CBB6EE8" w14:textId="4FBABFC3" w:rsidR="004171E3" w:rsidRPr="00262883" w:rsidRDefault="004171E3" w:rsidP="000E7DB7">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lastRenderedPageBreak/>
              <w:t>27/03/2023</w:t>
            </w:r>
          </w:p>
        </w:tc>
        <w:tc>
          <w:tcPr>
            <w:tcW w:w="7310" w:type="dxa"/>
            <w:shd w:val="clear" w:color="auto" w:fill="4472C4" w:themeFill="accent1"/>
            <w:noWrap/>
            <w:vAlign w:val="center"/>
          </w:tcPr>
          <w:p w14:paraId="5D9A7A58" w14:textId="72F62F0B" w:rsidR="004171E3" w:rsidRPr="00262883" w:rsidRDefault="004171E3" w:rsidP="000E7DB7">
            <w:pPr>
              <w:spacing w:line="240" w:lineRule="auto"/>
              <w:rPr>
                <w:rFonts w:cs="Segoe UI"/>
                <w:noProof/>
                <w:color w:val="FFFFFF" w:themeColor="background1"/>
                <w:szCs w:val="20"/>
              </w:rPr>
            </w:pPr>
            <w:r w:rsidRPr="00262883">
              <w:rPr>
                <w:rFonts w:cs="Segoe UI"/>
                <w:noProof/>
                <w:color w:val="FFFFFF" w:themeColor="background1"/>
                <w:szCs w:val="20"/>
              </w:rPr>
              <w:t>10.15</w:t>
            </w:r>
          </w:p>
        </w:tc>
      </w:tr>
      <w:tr w:rsidR="004171E3" w:rsidRPr="00262883" w14:paraId="30D8C380" w14:textId="77777777" w:rsidTr="004171E3">
        <w:trPr>
          <w:trHeight w:val="390"/>
        </w:trPr>
        <w:tc>
          <w:tcPr>
            <w:tcW w:w="1190" w:type="dxa"/>
            <w:noWrap/>
            <w:vAlign w:val="center"/>
          </w:tcPr>
          <w:p w14:paraId="73627200" w14:textId="77777777" w:rsidR="004171E3" w:rsidRPr="00262883" w:rsidRDefault="004171E3" w:rsidP="000E7DB7">
            <w:pPr>
              <w:spacing w:line="240" w:lineRule="auto"/>
              <w:jc w:val="right"/>
              <w:rPr>
                <w:rFonts w:eastAsia="Times New Roman" w:cs="Segoe UI"/>
                <w:szCs w:val="20"/>
                <w:lang w:eastAsia="fr-BE"/>
              </w:rPr>
            </w:pPr>
          </w:p>
        </w:tc>
        <w:tc>
          <w:tcPr>
            <w:tcW w:w="7310" w:type="dxa"/>
            <w:noWrap/>
            <w:vAlign w:val="center"/>
          </w:tcPr>
          <w:p w14:paraId="73119033" w14:textId="77777777" w:rsidR="004171E3" w:rsidRPr="00262883" w:rsidRDefault="004171E3" w:rsidP="004171E3">
            <w:pPr>
              <w:pStyle w:val="Paragraphedeliste"/>
              <w:numPr>
                <w:ilvl w:val="0"/>
                <w:numId w:val="4"/>
              </w:numPr>
              <w:spacing w:line="240" w:lineRule="auto"/>
              <w:rPr>
                <w:rFonts w:cs="Segoe UI"/>
                <w:noProof/>
                <w:szCs w:val="20"/>
              </w:rPr>
            </w:pPr>
            <w:r w:rsidRPr="00262883">
              <w:rPr>
                <w:rFonts w:cs="Segoe UI"/>
                <w:noProof/>
                <w:szCs w:val="20"/>
              </w:rPr>
              <w:t>Amélioration des performances de l’affichage de l’agenda.</w:t>
            </w:r>
          </w:p>
          <w:p w14:paraId="22BC676F" w14:textId="4F1EFE60" w:rsidR="004171E3" w:rsidRPr="00262883" w:rsidRDefault="004171E3" w:rsidP="004171E3">
            <w:pPr>
              <w:pStyle w:val="Paragraphedeliste"/>
              <w:spacing w:line="240" w:lineRule="auto"/>
              <w:rPr>
                <w:rFonts w:cs="Segoe UI"/>
                <w:noProof/>
                <w:szCs w:val="20"/>
              </w:rPr>
            </w:pPr>
          </w:p>
        </w:tc>
      </w:tr>
      <w:tr w:rsidR="00634347" w:rsidRPr="00262883" w14:paraId="76646D61" w14:textId="77777777" w:rsidTr="000E7DB7">
        <w:trPr>
          <w:trHeight w:val="390"/>
        </w:trPr>
        <w:tc>
          <w:tcPr>
            <w:tcW w:w="1190" w:type="dxa"/>
            <w:shd w:val="clear" w:color="auto" w:fill="4472C4" w:themeFill="accent1"/>
            <w:noWrap/>
            <w:vAlign w:val="center"/>
          </w:tcPr>
          <w:p w14:paraId="7982E7D2" w14:textId="26FB3B66" w:rsidR="00634347" w:rsidRPr="00262883" w:rsidRDefault="00E249EC" w:rsidP="000E7DB7">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w:t>
            </w:r>
            <w:r w:rsidR="00952ED2" w:rsidRPr="00262883">
              <w:rPr>
                <w:rFonts w:eastAsia="Times New Roman" w:cs="Segoe UI"/>
                <w:color w:val="FFFFFF" w:themeColor="background1"/>
                <w:szCs w:val="20"/>
                <w:lang w:eastAsia="fr-BE"/>
              </w:rPr>
              <w:t>3</w:t>
            </w:r>
            <w:r w:rsidRPr="00262883">
              <w:rPr>
                <w:rFonts w:eastAsia="Times New Roman" w:cs="Segoe UI"/>
                <w:color w:val="FFFFFF" w:themeColor="background1"/>
                <w:szCs w:val="20"/>
                <w:lang w:eastAsia="fr-BE"/>
              </w:rPr>
              <w:t>/03/2023</w:t>
            </w:r>
          </w:p>
        </w:tc>
        <w:tc>
          <w:tcPr>
            <w:tcW w:w="7310" w:type="dxa"/>
            <w:shd w:val="clear" w:color="auto" w:fill="4472C4" w:themeFill="accent1"/>
            <w:noWrap/>
            <w:vAlign w:val="center"/>
          </w:tcPr>
          <w:p w14:paraId="2E044F56" w14:textId="298F9B70" w:rsidR="00634347" w:rsidRPr="00262883" w:rsidRDefault="00634347" w:rsidP="000E7DB7">
            <w:pPr>
              <w:spacing w:line="240" w:lineRule="auto"/>
              <w:rPr>
                <w:rFonts w:cs="Segoe UI"/>
                <w:noProof/>
                <w:color w:val="FFFFFF" w:themeColor="background1"/>
                <w:szCs w:val="20"/>
              </w:rPr>
            </w:pPr>
            <w:r w:rsidRPr="00262883">
              <w:rPr>
                <w:rFonts w:cs="Segoe UI"/>
                <w:noProof/>
                <w:color w:val="FFFFFF" w:themeColor="background1"/>
                <w:szCs w:val="20"/>
              </w:rPr>
              <w:t>10.1</w:t>
            </w:r>
            <w:r w:rsidR="00952ED2" w:rsidRPr="00262883">
              <w:rPr>
                <w:rFonts w:cs="Segoe UI"/>
                <w:noProof/>
                <w:color w:val="FFFFFF" w:themeColor="background1"/>
                <w:szCs w:val="20"/>
              </w:rPr>
              <w:t>4</w:t>
            </w:r>
          </w:p>
        </w:tc>
      </w:tr>
      <w:tr w:rsidR="00634347" w:rsidRPr="00262883" w14:paraId="52EA2FE5" w14:textId="77777777" w:rsidTr="00634347">
        <w:trPr>
          <w:trHeight w:val="390"/>
        </w:trPr>
        <w:tc>
          <w:tcPr>
            <w:tcW w:w="1190" w:type="dxa"/>
            <w:noWrap/>
            <w:vAlign w:val="center"/>
          </w:tcPr>
          <w:p w14:paraId="19587AEA" w14:textId="77777777" w:rsidR="00634347" w:rsidRPr="00262883" w:rsidRDefault="00634347" w:rsidP="000E7DB7">
            <w:pPr>
              <w:spacing w:line="240" w:lineRule="auto"/>
              <w:jc w:val="right"/>
              <w:rPr>
                <w:rFonts w:eastAsia="Times New Roman" w:cs="Segoe UI"/>
                <w:szCs w:val="20"/>
                <w:lang w:eastAsia="fr-BE"/>
              </w:rPr>
            </w:pPr>
          </w:p>
        </w:tc>
        <w:tc>
          <w:tcPr>
            <w:tcW w:w="7310" w:type="dxa"/>
            <w:noWrap/>
            <w:vAlign w:val="center"/>
          </w:tcPr>
          <w:p w14:paraId="05181B07" w14:textId="77777777" w:rsidR="00634347" w:rsidRPr="00262883" w:rsidRDefault="00634347">
            <w:pPr>
              <w:pStyle w:val="Paragraphedeliste"/>
              <w:numPr>
                <w:ilvl w:val="0"/>
                <w:numId w:val="3"/>
              </w:numPr>
              <w:spacing w:line="240" w:lineRule="auto"/>
              <w:rPr>
                <w:rFonts w:cs="Segoe UI"/>
                <w:noProof/>
                <w:szCs w:val="20"/>
              </w:rPr>
            </w:pPr>
            <w:r w:rsidRPr="00262883">
              <w:rPr>
                <w:rFonts w:cs="Segoe UI"/>
                <w:noProof/>
                <w:szCs w:val="20"/>
              </w:rPr>
              <w:t>Correction d’un souci de choix d’un critère statistique dans un dossier de bénéficiaire alors qu’il n’y a qu’un seul groupe défini dans PEPS</w:t>
            </w:r>
          </w:p>
          <w:p w14:paraId="1E6F76E0" w14:textId="19EE98ED" w:rsidR="00634347" w:rsidRPr="00262883" w:rsidRDefault="00634347">
            <w:pPr>
              <w:pStyle w:val="Paragraphedeliste"/>
              <w:numPr>
                <w:ilvl w:val="0"/>
                <w:numId w:val="3"/>
              </w:numPr>
              <w:spacing w:line="240" w:lineRule="auto"/>
              <w:rPr>
                <w:rFonts w:cs="Segoe UI"/>
                <w:noProof/>
                <w:szCs w:val="20"/>
              </w:rPr>
            </w:pPr>
            <w:r w:rsidRPr="00262883">
              <w:rPr>
                <w:rFonts w:cs="Segoe UI"/>
                <w:noProof/>
                <w:szCs w:val="20"/>
              </w:rPr>
              <w:t>Amélioration des performances de l’affichage de l’annuaire</w:t>
            </w:r>
          </w:p>
          <w:p w14:paraId="716D8E4B" w14:textId="0F227A4B" w:rsidR="00DA566B" w:rsidRPr="00262883" w:rsidRDefault="00DA566B">
            <w:pPr>
              <w:pStyle w:val="Paragraphedeliste"/>
              <w:numPr>
                <w:ilvl w:val="0"/>
                <w:numId w:val="3"/>
              </w:numPr>
              <w:spacing w:line="240" w:lineRule="auto"/>
              <w:rPr>
                <w:rFonts w:cs="Segoe UI"/>
                <w:noProof/>
                <w:szCs w:val="20"/>
              </w:rPr>
            </w:pPr>
            <w:r w:rsidRPr="00262883">
              <w:rPr>
                <w:rFonts w:cs="Segoe UI"/>
                <w:noProof/>
                <w:szCs w:val="20"/>
              </w:rPr>
              <w:t>Il est possible de choisir plusieurs indisponibilités (via CTRL) depuis la fiche d’un prestataire et de les supprimer en une fois.</w:t>
            </w:r>
          </w:p>
          <w:p w14:paraId="38BA589A" w14:textId="198D887A" w:rsidR="00952ED2" w:rsidRPr="00262883" w:rsidRDefault="00952ED2">
            <w:pPr>
              <w:pStyle w:val="Paragraphedeliste"/>
              <w:numPr>
                <w:ilvl w:val="0"/>
                <w:numId w:val="3"/>
              </w:numPr>
              <w:spacing w:line="240" w:lineRule="auto"/>
              <w:rPr>
                <w:rFonts w:cs="Segoe UI"/>
                <w:noProof/>
                <w:szCs w:val="20"/>
              </w:rPr>
            </w:pPr>
            <w:r w:rsidRPr="00262883">
              <w:rPr>
                <w:rFonts w:cs="Segoe UI"/>
                <w:noProof/>
                <w:szCs w:val="20"/>
              </w:rPr>
              <w:t>Ajout du groupe de la nomenclature dans les statistiques des prestations, colonne « Nomenclatures » dans « Analyse des données », « Compteurs prestations », « Prestations ».</w:t>
            </w:r>
          </w:p>
          <w:p w14:paraId="7270228B" w14:textId="7643B479" w:rsidR="00634347" w:rsidRPr="00262883" w:rsidRDefault="00634347" w:rsidP="00634347">
            <w:pPr>
              <w:pStyle w:val="Paragraphedeliste"/>
              <w:spacing w:line="240" w:lineRule="auto"/>
              <w:rPr>
                <w:rFonts w:cs="Segoe UI"/>
                <w:noProof/>
                <w:szCs w:val="20"/>
              </w:rPr>
            </w:pPr>
          </w:p>
        </w:tc>
      </w:tr>
      <w:tr w:rsidR="00683E32" w:rsidRPr="00262883" w14:paraId="0091CF4D" w14:textId="77777777" w:rsidTr="000E7DB7">
        <w:trPr>
          <w:trHeight w:val="390"/>
        </w:trPr>
        <w:tc>
          <w:tcPr>
            <w:tcW w:w="1190" w:type="dxa"/>
            <w:shd w:val="clear" w:color="auto" w:fill="4472C4" w:themeFill="accent1"/>
            <w:noWrap/>
            <w:vAlign w:val="center"/>
          </w:tcPr>
          <w:p w14:paraId="10C4455F" w14:textId="5B66C0BB" w:rsidR="00683E32" w:rsidRPr="00262883" w:rsidRDefault="00683E32" w:rsidP="000E7DB7">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w:t>
            </w:r>
            <w:r w:rsidR="003063FD" w:rsidRPr="00262883">
              <w:rPr>
                <w:rFonts w:eastAsia="Times New Roman" w:cs="Segoe UI"/>
                <w:color w:val="FFFFFF" w:themeColor="background1"/>
                <w:szCs w:val="20"/>
                <w:lang w:eastAsia="fr-BE"/>
              </w:rPr>
              <w:t>6</w:t>
            </w:r>
            <w:r w:rsidRPr="00262883">
              <w:rPr>
                <w:rFonts w:eastAsia="Times New Roman" w:cs="Segoe UI"/>
                <w:color w:val="FFFFFF" w:themeColor="background1"/>
                <w:szCs w:val="20"/>
                <w:lang w:eastAsia="fr-BE"/>
              </w:rPr>
              <w:t>/03/2023</w:t>
            </w:r>
          </w:p>
        </w:tc>
        <w:tc>
          <w:tcPr>
            <w:tcW w:w="7310" w:type="dxa"/>
            <w:shd w:val="clear" w:color="auto" w:fill="4472C4" w:themeFill="accent1"/>
            <w:noWrap/>
            <w:vAlign w:val="center"/>
          </w:tcPr>
          <w:p w14:paraId="54A6081B" w14:textId="53D201F1" w:rsidR="00683E32" w:rsidRPr="00262883" w:rsidRDefault="00683E32" w:rsidP="000E7DB7">
            <w:pPr>
              <w:spacing w:line="240" w:lineRule="auto"/>
              <w:rPr>
                <w:rFonts w:cs="Segoe UI"/>
                <w:noProof/>
                <w:color w:val="FFFFFF" w:themeColor="background1"/>
                <w:szCs w:val="20"/>
              </w:rPr>
            </w:pPr>
            <w:r w:rsidRPr="00262883">
              <w:rPr>
                <w:rFonts w:cs="Segoe UI"/>
                <w:noProof/>
                <w:color w:val="FFFFFF" w:themeColor="background1"/>
                <w:szCs w:val="20"/>
              </w:rPr>
              <w:t>10.</w:t>
            </w:r>
            <w:r w:rsidR="003063FD" w:rsidRPr="00262883">
              <w:rPr>
                <w:rFonts w:cs="Segoe UI"/>
                <w:noProof/>
                <w:color w:val="FFFFFF" w:themeColor="background1"/>
                <w:szCs w:val="20"/>
              </w:rPr>
              <w:t>1</w:t>
            </w:r>
            <w:r w:rsidR="00613B9F" w:rsidRPr="00262883">
              <w:rPr>
                <w:rFonts w:cs="Segoe UI"/>
                <w:noProof/>
                <w:color w:val="FFFFFF" w:themeColor="background1"/>
                <w:szCs w:val="20"/>
              </w:rPr>
              <w:t>1</w:t>
            </w:r>
          </w:p>
        </w:tc>
      </w:tr>
      <w:tr w:rsidR="00683E32" w:rsidRPr="00262883" w14:paraId="2F6F3C3B" w14:textId="77777777" w:rsidTr="00683E32">
        <w:trPr>
          <w:trHeight w:val="390"/>
        </w:trPr>
        <w:tc>
          <w:tcPr>
            <w:tcW w:w="1190" w:type="dxa"/>
            <w:noWrap/>
            <w:vAlign w:val="center"/>
          </w:tcPr>
          <w:p w14:paraId="07BB0DB2" w14:textId="77777777" w:rsidR="00683E32" w:rsidRPr="00262883" w:rsidRDefault="00683E32" w:rsidP="000E7DB7">
            <w:pPr>
              <w:spacing w:line="240" w:lineRule="auto"/>
              <w:jc w:val="right"/>
              <w:rPr>
                <w:rFonts w:eastAsia="Times New Roman" w:cs="Segoe UI"/>
                <w:szCs w:val="20"/>
                <w:lang w:eastAsia="fr-BE"/>
              </w:rPr>
            </w:pPr>
          </w:p>
        </w:tc>
        <w:tc>
          <w:tcPr>
            <w:tcW w:w="7310" w:type="dxa"/>
            <w:noWrap/>
            <w:vAlign w:val="center"/>
          </w:tcPr>
          <w:p w14:paraId="5DBBA922" w14:textId="650878CC" w:rsidR="00613B9F" w:rsidRPr="00262883" w:rsidRDefault="00613B9F">
            <w:pPr>
              <w:pStyle w:val="Paragraphedeliste"/>
              <w:numPr>
                <w:ilvl w:val="0"/>
                <w:numId w:val="2"/>
              </w:numPr>
              <w:spacing w:line="240" w:lineRule="auto"/>
              <w:rPr>
                <w:rFonts w:cs="Segoe UI"/>
                <w:noProof/>
                <w:szCs w:val="20"/>
              </w:rPr>
            </w:pPr>
            <w:r w:rsidRPr="00262883">
              <w:rPr>
                <w:rFonts w:cs="Segoe UI"/>
                <w:noProof/>
                <w:szCs w:val="20"/>
              </w:rPr>
              <w:t xml:space="preserve">Lorsque l’on ajoute des critères statistiques d’un groupe à un dossier, il est possible de modifier les critères ajoutés. </w:t>
            </w:r>
          </w:p>
          <w:p w14:paraId="6D9AD1C8" w14:textId="7203AE49" w:rsidR="003063FD" w:rsidRPr="00262883" w:rsidRDefault="003063FD">
            <w:pPr>
              <w:pStyle w:val="Paragraphedeliste"/>
              <w:numPr>
                <w:ilvl w:val="0"/>
                <w:numId w:val="2"/>
              </w:numPr>
              <w:spacing w:line="240" w:lineRule="auto"/>
              <w:rPr>
                <w:rFonts w:cs="Segoe UI"/>
                <w:noProof/>
                <w:szCs w:val="20"/>
              </w:rPr>
            </w:pPr>
            <w:r w:rsidRPr="00262883">
              <w:rPr>
                <w:rFonts w:cs="Segoe UI"/>
                <w:noProof/>
                <w:szCs w:val="20"/>
              </w:rPr>
              <w:t xml:space="preserve">Correction d’un souci d’affichage des critères </w:t>
            </w:r>
            <w:r w:rsidR="00613B9F" w:rsidRPr="00262883">
              <w:rPr>
                <w:rFonts w:cs="Segoe UI"/>
                <w:noProof/>
                <w:szCs w:val="20"/>
              </w:rPr>
              <w:t>statistiques</w:t>
            </w:r>
            <w:r w:rsidRPr="00262883">
              <w:rPr>
                <w:rFonts w:cs="Segoe UI"/>
                <w:noProof/>
                <w:szCs w:val="20"/>
              </w:rPr>
              <w:t xml:space="preserve"> archivés.</w:t>
            </w:r>
          </w:p>
          <w:p w14:paraId="0AC358A8" w14:textId="718DFA6B" w:rsidR="00683E32" w:rsidRPr="00262883" w:rsidRDefault="00683E32">
            <w:pPr>
              <w:pStyle w:val="Paragraphedeliste"/>
              <w:numPr>
                <w:ilvl w:val="0"/>
                <w:numId w:val="2"/>
              </w:numPr>
              <w:spacing w:line="240" w:lineRule="auto"/>
              <w:rPr>
                <w:rFonts w:cs="Segoe UI"/>
                <w:noProof/>
                <w:szCs w:val="20"/>
              </w:rPr>
            </w:pPr>
            <w:r w:rsidRPr="00262883">
              <w:rPr>
                <w:rFonts w:cs="Segoe UI"/>
                <w:noProof/>
                <w:szCs w:val="20"/>
              </w:rPr>
              <w:t>Les heures des contrats relatifs aux prestataires sont indiquées en haut de chaque jour. Si le prestataire a plusieurs contrats actifs, la somme des heures est indiquée. Si le prestataire a un contrat pour lequel le nombre d’heure</w:t>
            </w:r>
            <w:r w:rsidR="0018041F" w:rsidRPr="00262883">
              <w:rPr>
                <w:rFonts w:cs="Segoe UI"/>
                <w:noProof/>
                <w:szCs w:val="20"/>
              </w:rPr>
              <w:t>s</w:t>
            </w:r>
            <w:r w:rsidRPr="00262883">
              <w:rPr>
                <w:rFonts w:cs="Segoe UI"/>
                <w:noProof/>
                <w:szCs w:val="20"/>
              </w:rPr>
              <w:t xml:space="preserve"> un jour est égal à 0, </w:t>
            </w:r>
            <w:r w:rsidR="00744921" w:rsidRPr="00262883">
              <w:rPr>
                <w:rFonts w:cs="Segoe UI"/>
                <w:noProof/>
                <w:szCs w:val="20"/>
              </w:rPr>
              <w:t>PEPS n’indique rien.</w:t>
            </w:r>
          </w:p>
          <w:p w14:paraId="1430D251" w14:textId="5E7973D1" w:rsidR="00683E32" w:rsidRPr="00262883" w:rsidRDefault="00683E32">
            <w:pPr>
              <w:pStyle w:val="Paragraphedeliste"/>
              <w:numPr>
                <w:ilvl w:val="0"/>
                <w:numId w:val="2"/>
              </w:numPr>
              <w:spacing w:line="240" w:lineRule="auto"/>
              <w:rPr>
                <w:rFonts w:cs="Segoe UI"/>
                <w:noProof/>
                <w:szCs w:val="20"/>
              </w:rPr>
            </w:pPr>
            <w:r w:rsidRPr="00262883">
              <w:rPr>
                <w:rFonts w:cs="Segoe UI"/>
                <w:noProof/>
                <w:szCs w:val="20"/>
              </w:rPr>
              <w:t xml:space="preserve">Les documents associés aux dossiers des prestataires sont affichés dans le second onglet </w:t>
            </w:r>
            <w:r w:rsidR="007B7328" w:rsidRPr="00262883">
              <w:rPr>
                <w:rFonts w:cs="Segoe UI"/>
                <w:noProof/>
                <w:szCs w:val="20"/>
              </w:rPr>
              <w:t xml:space="preserve">(« Prestataires ») </w:t>
            </w:r>
            <w:r w:rsidRPr="00262883">
              <w:rPr>
                <w:rFonts w:cs="Segoe UI"/>
                <w:noProof/>
                <w:szCs w:val="20"/>
              </w:rPr>
              <w:t>de l’option « Documents » du menu principal</w:t>
            </w:r>
            <w:r w:rsidR="007B7328" w:rsidRPr="00262883">
              <w:rPr>
                <w:rFonts w:cs="Segoe UI"/>
                <w:noProof/>
                <w:szCs w:val="20"/>
              </w:rPr>
              <w:t xml:space="preserve">, </w:t>
            </w:r>
            <w:r w:rsidRPr="00262883">
              <w:rPr>
                <w:rFonts w:cs="Segoe UI"/>
                <w:noProof/>
                <w:szCs w:val="20"/>
              </w:rPr>
              <w:t>si le prestataire identifié est autorisé à accéder aux dossiers des prestataires.</w:t>
            </w:r>
          </w:p>
          <w:p w14:paraId="2E092222" w14:textId="76A7889C" w:rsidR="00683E32" w:rsidRPr="00262883" w:rsidRDefault="00683E32" w:rsidP="00683E32">
            <w:pPr>
              <w:pStyle w:val="Paragraphedeliste"/>
              <w:spacing w:line="240" w:lineRule="auto"/>
              <w:rPr>
                <w:rFonts w:cs="Segoe UI"/>
                <w:noProof/>
                <w:szCs w:val="20"/>
              </w:rPr>
            </w:pPr>
          </w:p>
        </w:tc>
      </w:tr>
      <w:tr w:rsidR="009178E8" w:rsidRPr="00262883" w14:paraId="74BF2370" w14:textId="77777777" w:rsidTr="000E7DB7">
        <w:trPr>
          <w:trHeight w:val="390"/>
        </w:trPr>
        <w:tc>
          <w:tcPr>
            <w:tcW w:w="1190" w:type="dxa"/>
            <w:shd w:val="clear" w:color="auto" w:fill="4472C4" w:themeFill="accent1"/>
            <w:noWrap/>
            <w:vAlign w:val="center"/>
          </w:tcPr>
          <w:p w14:paraId="601400F1" w14:textId="6F43B41D" w:rsidR="009178E8" w:rsidRPr="00262883" w:rsidRDefault="009178E8" w:rsidP="000E7DB7">
            <w:pPr>
              <w:spacing w:line="240" w:lineRule="auto"/>
              <w:jc w:val="right"/>
              <w:rPr>
                <w:rFonts w:eastAsia="Times New Roman" w:cs="Segoe UI"/>
                <w:color w:val="FFFFFF" w:themeColor="background1"/>
                <w:szCs w:val="20"/>
                <w:lang w:eastAsia="fr-BE"/>
              </w:rPr>
            </w:pPr>
            <w:bookmarkStart w:id="0" w:name="OLE_LINK1"/>
            <w:r w:rsidRPr="00262883">
              <w:rPr>
                <w:rFonts w:eastAsia="Times New Roman" w:cs="Segoe UI"/>
                <w:color w:val="FFFFFF" w:themeColor="background1"/>
                <w:szCs w:val="20"/>
                <w:lang w:eastAsia="fr-BE"/>
              </w:rPr>
              <w:t>13/03/2023</w:t>
            </w:r>
          </w:p>
        </w:tc>
        <w:tc>
          <w:tcPr>
            <w:tcW w:w="7310" w:type="dxa"/>
            <w:shd w:val="clear" w:color="auto" w:fill="4472C4" w:themeFill="accent1"/>
            <w:noWrap/>
            <w:vAlign w:val="center"/>
          </w:tcPr>
          <w:p w14:paraId="7A74FA9C" w14:textId="668EB50C" w:rsidR="009178E8" w:rsidRPr="00262883" w:rsidRDefault="009178E8" w:rsidP="000E7DB7">
            <w:pPr>
              <w:spacing w:line="240" w:lineRule="auto"/>
              <w:rPr>
                <w:rFonts w:cs="Segoe UI"/>
                <w:noProof/>
                <w:color w:val="FFFFFF" w:themeColor="background1"/>
                <w:szCs w:val="20"/>
              </w:rPr>
            </w:pPr>
            <w:r w:rsidRPr="00262883">
              <w:rPr>
                <w:rFonts w:cs="Segoe UI"/>
                <w:noProof/>
                <w:color w:val="FFFFFF" w:themeColor="background1"/>
                <w:szCs w:val="20"/>
              </w:rPr>
              <w:t>10.07</w:t>
            </w:r>
          </w:p>
        </w:tc>
      </w:tr>
      <w:tr w:rsidR="009178E8" w:rsidRPr="00262883" w14:paraId="179DDF3A" w14:textId="77777777" w:rsidTr="000E7DB7">
        <w:trPr>
          <w:trHeight w:val="390"/>
        </w:trPr>
        <w:tc>
          <w:tcPr>
            <w:tcW w:w="1190" w:type="dxa"/>
            <w:noWrap/>
            <w:vAlign w:val="center"/>
          </w:tcPr>
          <w:p w14:paraId="63BF67C3" w14:textId="77777777" w:rsidR="009178E8" w:rsidRPr="00262883" w:rsidRDefault="009178E8" w:rsidP="000E7DB7">
            <w:pPr>
              <w:spacing w:line="240" w:lineRule="auto"/>
              <w:jc w:val="right"/>
              <w:rPr>
                <w:rFonts w:eastAsia="Times New Roman" w:cs="Segoe UI"/>
                <w:szCs w:val="20"/>
                <w:lang w:eastAsia="fr-BE"/>
              </w:rPr>
            </w:pPr>
          </w:p>
        </w:tc>
        <w:tc>
          <w:tcPr>
            <w:tcW w:w="7310" w:type="dxa"/>
            <w:noWrap/>
            <w:vAlign w:val="center"/>
          </w:tcPr>
          <w:p w14:paraId="3328F9F8" w14:textId="306725B7" w:rsidR="009178E8" w:rsidRPr="00262883" w:rsidRDefault="009178E8" w:rsidP="009178E8">
            <w:pPr>
              <w:spacing w:line="240" w:lineRule="auto"/>
              <w:rPr>
                <w:rFonts w:cs="Segoe UI"/>
                <w:b/>
                <w:bCs/>
                <w:noProof/>
                <w:szCs w:val="20"/>
              </w:rPr>
            </w:pPr>
            <w:r w:rsidRPr="00262883">
              <w:rPr>
                <w:rFonts w:cs="Segoe UI"/>
                <w:b/>
                <w:bCs/>
                <w:noProof/>
                <w:szCs w:val="20"/>
              </w:rPr>
              <w:t>Recherche de rendez-vous</w:t>
            </w:r>
          </w:p>
          <w:p w14:paraId="001EB5C0" w14:textId="688E4CC2" w:rsidR="009178E8" w:rsidRPr="00262883" w:rsidRDefault="009178E8">
            <w:pPr>
              <w:pStyle w:val="Paragraphedeliste"/>
              <w:numPr>
                <w:ilvl w:val="0"/>
                <w:numId w:val="1"/>
              </w:numPr>
              <w:spacing w:line="240" w:lineRule="auto"/>
              <w:rPr>
                <w:rFonts w:cs="Segoe UI"/>
                <w:b/>
                <w:bCs/>
                <w:noProof/>
                <w:szCs w:val="20"/>
              </w:rPr>
            </w:pPr>
            <w:r w:rsidRPr="00262883">
              <w:rPr>
                <w:rFonts w:cs="Segoe UI"/>
                <w:noProof/>
                <w:szCs w:val="20"/>
              </w:rPr>
              <w:t>Les types de rendez-vous peuvent être exclus de la recherche d’un moment de rendez-vous possible. Menu système, configuration des données, types de rendez-vous.</w:t>
            </w:r>
          </w:p>
          <w:p w14:paraId="36239175" w14:textId="77777777" w:rsidR="009178E8" w:rsidRPr="00262883" w:rsidRDefault="009178E8" w:rsidP="009178E8">
            <w:pPr>
              <w:pStyle w:val="Paragraphedeliste"/>
              <w:spacing w:line="240" w:lineRule="auto"/>
              <w:rPr>
                <w:rFonts w:cs="Segoe UI"/>
                <w:b/>
                <w:bCs/>
                <w:noProof/>
                <w:szCs w:val="20"/>
              </w:rPr>
            </w:pPr>
          </w:p>
          <w:p w14:paraId="6B2368DD" w14:textId="0D900D53" w:rsidR="009178E8" w:rsidRPr="00262883" w:rsidRDefault="009178E8">
            <w:pPr>
              <w:pStyle w:val="Paragraphedeliste"/>
              <w:numPr>
                <w:ilvl w:val="0"/>
                <w:numId w:val="1"/>
              </w:numPr>
              <w:spacing w:line="240" w:lineRule="auto"/>
              <w:rPr>
                <w:rFonts w:cs="Segoe UI"/>
                <w:noProof/>
                <w:szCs w:val="20"/>
              </w:rPr>
            </w:pPr>
            <w:r w:rsidRPr="00262883">
              <w:rPr>
                <w:rFonts w:cs="Segoe UI"/>
                <w:noProof/>
                <w:szCs w:val="20"/>
              </w:rPr>
              <w:t>Les prestataires auxquels ont été associés des contrats de travail ont un nombre à prester par jour de la semaine. Un prestataire sous contrat de travail qui a un ou n jours sans heures définies, PEPS ne considérera pas ces jours pour la recherche d’un moment de rendez-vous possible.</w:t>
            </w:r>
          </w:p>
          <w:p w14:paraId="6A5BD821" w14:textId="512B81CF" w:rsidR="009178E8" w:rsidRPr="00262883" w:rsidRDefault="009178E8" w:rsidP="009178E8">
            <w:pPr>
              <w:spacing w:line="240" w:lineRule="auto"/>
              <w:rPr>
                <w:rFonts w:cs="Segoe UI"/>
                <w:noProof/>
                <w:szCs w:val="20"/>
              </w:rPr>
            </w:pPr>
          </w:p>
          <w:p w14:paraId="7B5415B6" w14:textId="00739184" w:rsidR="009178E8" w:rsidRPr="00262883" w:rsidRDefault="009178E8">
            <w:pPr>
              <w:pStyle w:val="Paragraphedeliste"/>
              <w:numPr>
                <w:ilvl w:val="0"/>
                <w:numId w:val="1"/>
              </w:numPr>
              <w:spacing w:line="240" w:lineRule="auto"/>
              <w:rPr>
                <w:rFonts w:cs="Segoe UI"/>
                <w:noProof/>
                <w:szCs w:val="20"/>
              </w:rPr>
            </w:pPr>
            <w:r w:rsidRPr="00262883">
              <w:rPr>
                <w:rFonts w:cs="Segoe UI"/>
                <w:noProof/>
                <w:szCs w:val="20"/>
              </w:rPr>
              <w:t>Les indisponibilités d’un prestataire sont maintenant triées par défaut par ordre du plus « jeune » au plus « vieux ».</w:t>
            </w:r>
          </w:p>
          <w:p w14:paraId="460A63A7" w14:textId="77777777" w:rsidR="009178E8" w:rsidRPr="00262883" w:rsidRDefault="009178E8" w:rsidP="000E7DB7">
            <w:pPr>
              <w:pStyle w:val="Paragraphedeliste"/>
              <w:spacing w:line="240" w:lineRule="auto"/>
              <w:rPr>
                <w:rFonts w:cs="Segoe UI"/>
                <w:b/>
                <w:bCs/>
                <w:noProof/>
                <w:szCs w:val="20"/>
              </w:rPr>
            </w:pPr>
          </w:p>
        </w:tc>
      </w:tr>
      <w:bookmarkEnd w:id="0"/>
    </w:tbl>
    <w:p w14:paraId="6B990984" w14:textId="26957BCA" w:rsidR="009178E8" w:rsidRPr="00262883" w:rsidRDefault="009178E8">
      <w:pPr>
        <w:spacing w:after="160"/>
        <w:rPr>
          <w:rFonts w:cs="Segoe UI"/>
          <w:b/>
          <w:bCs/>
          <w:noProof/>
          <w:szCs w:val="20"/>
        </w:rPr>
      </w:pPr>
    </w:p>
    <w:sectPr w:rsidR="009178E8" w:rsidRPr="00262883" w:rsidSect="00B32ED2">
      <w:headerReference w:type="even" r:id="rId8"/>
      <w:headerReference w:type="default" r:id="rId9"/>
      <w:footerReference w:type="even" r:id="rId10"/>
      <w:footerReference w:type="default" r:id="rId11"/>
      <w:headerReference w:type="first" r:id="rId12"/>
      <w:footerReference w:type="first" r:id="rId13"/>
      <w:pgSz w:w="11906" w:h="16838"/>
      <w:pgMar w:top="1985" w:right="1983" w:bottom="1985" w:left="1417" w:header="70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8D75" w14:textId="77777777" w:rsidR="003557AD" w:rsidRDefault="003557AD" w:rsidP="005818F4">
      <w:pPr>
        <w:spacing w:line="240" w:lineRule="auto"/>
      </w:pPr>
      <w:r>
        <w:separator/>
      </w:r>
    </w:p>
  </w:endnote>
  <w:endnote w:type="continuationSeparator" w:id="0">
    <w:p w14:paraId="21E270A9" w14:textId="77777777" w:rsidR="003557AD" w:rsidRDefault="003557AD" w:rsidP="0058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848E" w14:textId="77777777" w:rsidR="00EB5044" w:rsidRDefault="00EB504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132D" w14:textId="77777777" w:rsidR="00F20592" w:rsidRPr="004637D8" w:rsidRDefault="00F20592" w:rsidP="00C75F5F">
    <w:pPr>
      <w:pStyle w:val="Pieddepage"/>
      <w:rPr>
        <w:sz w:val="16"/>
        <w:szCs w:val="16"/>
      </w:rPr>
    </w:pPr>
    <w:r>
      <w:rPr>
        <w:noProof/>
        <w:sz w:val="16"/>
        <w:szCs w:val="16"/>
      </w:rPr>
      <mc:AlternateContent>
        <mc:Choice Requires="wps">
          <w:drawing>
            <wp:anchor distT="0" distB="0" distL="114300" distR="114300" simplePos="0" relativeHeight="251662336" behindDoc="0" locked="0" layoutInCell="1" allowOverlap="1" wp14:anchorId="35115CE9" wp14:editId="45DAAA79">
              <wp:simplePos x="0" y="0"/>
              <wp:positionH relativeFrom="margin">
                <wp:align>right</wp:align>
              </wp:positionH>
              <wp:positionV relativeFrom="paragraph">
                <wp:posOffset>-114300</wp:posOffset>
              </wp:positionV>
              <wp:extent cx="5381625" cy="3048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5381625" cy="304800"/>
                      </a:xfrm>
                      <a:prstGeom prst="rect">
                        <a:avLst/>
                      </a:prstGeom>
                      <a:solidFill>
                        <a:schemeClr val="bg1">
                          <a:lumMod val="95000"/>
                        </a:schemeClr>
                      </a:solidFill>
                      <a:ln w="6350">
                        <a:solidFill>
                          <a:schemeClr val="bg1">
                            <a:lumMod val="85000"/>
                          </a:schemeClr>
                        </a:solidFill>
                      </a:ln>
                    </wps:spPr>
                    <wps:txbx>
                      <w:txbxContent>
                        <w:p w14:paraId="6B71E127" w14:textId="2469C304" w:rsidR="00F20592" w:rsidRPr="00767901" w:rsidRDefault="00F20592">
                          <w:pPr>
                            <w:rPr>
                              <w:b/>
                              <w:color w:val="2F5496" w:themeColor="accent1" w:themeShade="BF"/>
                              <w:szCs w:val="20"/>
                            </w:rPr>
                          </w:pPr>
                          <w:r w:rsidRPr="00767901">
                            <w:rPr>
                              <w:b/>
                              <w:color w:val="2F5496" w:themeColor="accent1" w:themeShade="BF"/>
                              <w:szCs w:val="20"/>
                            </w:rPr>
                            <w:t>© PEPS 20</w:t>
                          </w:r>
                          <w:r w:rsidR="00C75F5F">
                            <w:rPr>
                              <w:b/>
                              <w:color w:val="2F5496" w:themeColor="accent1" w:themeShade="BF"/>
                              <w:szCs w:val="20"/>
                            </w:rPr>
                            <w:t>2</w:t>
                          </w:r>
                          <w:r w:rsidR="00EB5044">
                            <w:rPr>
                              <w:b/>
                              <w:color w:val="2F5496" w:themeColor="accent1" w:themeShade="BF"/>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15CE9" id="_x0000_t202" coordsize="21600,21600" o:spt="202" path="m,l,21600r21600,l21600,xe">
              <v:stroke joinstyle="miter"/>
              <v:path gradientshapeok="t" o:connecttype="rect"/>
            </v:shapetype>
            <v:shape id="Zone de texte 3" o:spid="_x0000_s1027" type="#_x0000_t202" style="position:absolute;margin-left:372.55pt;margin-top:-9pt;width:423.75pt;height:2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" fillcolor="#f2f2f2 [3052]" strokecolor="#d8d8d8 [2732]" strokeweight=".5pt">
              <v:textbox>
                <w:txbxContent>
                  <w:p w14:paraId="6B71E127" w14:textId="2469C304" w:rsidR="00F20592" w:rsidRPr="00767901" w:rsidRDefault="00F20592">
                    <w:pPr>
                      <w:rPr>
                        <w:b/>
                        <w:color w:val="2F5496" w:themeColor="accent1" w:themeShade="BF"/>
                        <w:szCs w:val="20"/>
                      </w:rPr>
                    </w:pPr>
                    <w:r w:rsidRPr="00767901">
                      <w:rPr>
                        <w:b/>
                        <w:color w:val="2F5496" w:themeColor="accent1" w:themeShade="BF"/>
                        <w:szCs w:val="20"/>
                      </w:rPr>
                      <w:t>© PEPS 20</w:t>
                    </w:r>
                    <w:r w:rsidR="00C75F5F">
                      <w:rPr>
                        <w:b/>
                        <w:color w:val="2F5496" w:themeColor="accent1" w:themeShade="BF"/>
                        <w:szCs w:val="20"/>
                      </w:rPr>
                      <w:t>2</w:t>
                    </w:r>
                    <w:r w:rsidR="00EB5044">
                      <w:rPr>
                        <w:b/>
                        <w:color w:val="2F5496" w:themeColor="accent1" w:themeShade="BF"/>
                        <w:szCs w:val="20"/>
                      </w:rPr>
                      <w:t>5</w:t>
                    </w:r>
                  </w:p>
                </w:txbxContent>
              </v:textbox>
              <w10:wrap anchorx="margin"/>
            </v:shape>
          </w:pict>
        </mc:Fallback>
      </mc:AlternateContent>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472C4" w:themeFill="accent1"/>
      <w:tblCellMar>
        <w:left w:w="115" w:type="dxa"/>
        <w:right w:w="115" w:type="dxa"/>
      </w:tblCellMar>
      <w:tblLook w:val="04A0" w:firstRow="1" w:lastRow="0" w:firstColumn="1" w:lastColumn="0" w:noHBand="0" w:noVBand="1"/>
    </w:tblPr>
    <w:tblGrid>
      <w:gridCol w:w="4573"/>
      <w:gridCol w:w="3933"/>
    </w:tblGrid>
    <w:tr w:rsidR="00F20592" w14:paraId="34F610AF" w14:textId="77777777" w:rsidTr="007C27D6">
      <w:trPr>
        <w:trHeight w:val="80"/>
      </w:trPr>
      <w:tc>
        <w:tcPr>
          <w:tcW w:w="2688" w:type="pct"/>
          <w:shd w:val="clear" w:color="auto" w:fill="D9E2F3" w:themeFill="accent1" w:themeFillTint="33"/>
          <w:vAlign w:val="center"/>
        </w:tcPr>
        <w:p w14:paraId="71E13EF0" w14:textId="7C5524FD" w:rsidR="00F20592" w:rsidRDefault="00000000">
          <w:pPr>
            <w:pStyle w:val="Pieddepage"/>
            <w:spacing w:before="80" w:after="80"/>
            <w:jc w:val="both"/>
            <w:rPr>
              <w:caps/>
              <w:color w:val="FFFFFF" w:themeColor="background1"/>
              <w:sz w:val="18"/>
              <w:szCs w:val="18"/>
            </w:rPr>
          </w:pPr>
          <w:sdt>
            <w:sdtPr>
              <w:rPr>
                <w:b/>
                <w:bCs/>
                <w:caps/>
                <w:color w:val="1F3864" w:themeColor="accent1" w:themeShade="80"/>
                <w:sz w:val="18"/>
                <w:szCs w:val="18"/>
              </w:rPr>
              <w:alias w:val="Titre"/>
              <w:tag w:val=""/>
              <w:id w:val="1622189144"/>
              <w:placeholder>
                <w:docPart w:val="FB71DA7BB27A4C2F9A1C5B45D9113CAF"/>
              </w:placeholder>
              <w:dataBinding w:prefixMappings="xmlns:ns0='http://purl.org/dc/elements/1.1/' xmlns:ns1='http://schemas.openxmlformats.org/package/2006/metadata/core-properties' " w:xpath="/ns1:coreProperties[1]/ns0:title[1]" w:storeItemID="{6C3C8BC8-F283-45AE-878A-BAB7291924A1}"/>
              <w:text/>
            </w:sdtPr>
            <w:sdtContent>
              <w:r w:rsidR="00912629" w:rsidRPr="007C27D6">
                <w:rPr>
                  <w:b/>
                  <w:bCs/>
                  <w:caps/>
                  <w:color w:val="1F3864" w:themeColor="accent1" w:themeShade="80"/>
                  <w:sz w:val="18"/>
                  <w:szCs w:val="18"/>
                </w:rPr>
                <w:t>Améliorations</w:t>
              </w:r>
            </w:sdtContent>
          </w:sdt>
        </w:p>
      </w:tc>
      <w:tc>
        <w:tcPr>
          <w:tcW w:w="2312" w:type="pct"/>
          <w:shd w:val="clear" w:color="auto" w:fill="D9E2F3" w:themeFill="accent1" w:themeFillTint="33"/>
          <w:vAlign w:val="center"/>
        </w:tcPr>
        <w:p w14:paraId="69386E8D" w14:textId="77777777" w:rsidR="00F20592" w:rsidRDefault="00F20592">
          <w:pPr>
            <w:pStyle w:val="Pieddepage"/>
            <w:spacing w:before="80" w:after="80"/>
            <w:jc w:val="right"/>
            <w:rPr>
              <w:caps/>
              <w:color w:val="FFFFFF" w:themeColor="background1"/>
              <w:sz w:val="18"/>
              <w:szCs w:val="18"/>
            </w:rPr>
          </w:pPr>
        </w:p>
      </w:tc>
    </w:tr>
  </w:tbl>
  <w:p w14:paraId="5EEACDE8" w14:textId="77777777" w:rsidR="00F20592" w:rsidRDefault="00F205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62F9" w14:textId="77777777" w:rsidR="003557AD" w:rsidRDefault="003557AD" w:rsidP="005818F4">
      <w:pPr>
        <w:spacing w:line="240" w:lineRule="auto"/>
      </w:pPr>
      <w:r>
        <w:separator/>
      </w:r>
    </w:p>
  </w:footnote>
  <w:footnote w:type="continuationSeparator" w:id="0">
    <w:p w14:paraId="3659C165" w14:textId="77777777" w:rsidR="003557AD" w:rsidRDefault="003557AD" w:rsidP="005818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1B57" w14:textId="77777777" w:rsidR="00EB5044" w:rsidRDefault="00EB504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97335"/>
      <w:docPartObj>
        <w:docPartGallery w:val="Page Numbers (Top of Page)"/>
        <w:docPartUnique/>
      </w:docPartObj>
    </w:sdtPr>
    <w:sdtContent>
      <w:p w14:paraId="4031044E" w14:textId="5B5E6563" w:rsidR="00F20592" w:rsidRDefault="00EB5044">
        <w:pPr>
          <w:pStyle w:val="En-tte"/>
        </w:pPr>
        <w:r>
          <w:rPr>
            <w:i/>
            <w:iCs/>
            <w:noProof/>
            <w:color w:val="4472C4" w:themeColor="accent1"/>
            <w:sz w:val="28"/>
            <w:szCs w:val="28"/>
            <w:lang w:eastAsia="fr-BE"/>
          </w:rPr>
          <w:drawing>
            <wp:anchor distT="0" distB="0" distL="114300" distR="114300" simplePos="0" relativeHeight="251663360" behindDoc="0" locked="0" layoutInCell="1" allowOverlap="1" wp14:anchorId="498088F6" wp14:editId="3DD1176D">
              <wp:simplePos x="0" y="0"/>
              <wp:positionH relativeFrom="column">
                <wp:posOffset>4777105</wp:posOffset>
              </wp:positionH>
              <wp:positionV relativeFrom="paragraph">
                <wp:posOffset>-137160</wp:posOffset>
              </wp:positionV>
              <wp:extent cx="1179830" cy="619125"/>
              <wp:effectExtent l="0" t="0" r="1270" b="9525"/>
              <wp:wrapNone/>
              <wp:docPr id="217235898" name="Image 3" descr="Une image contenant Graphique, Police,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35898" name="Image 3" descr="Une image contenant Graphique, Police, symbole, cercl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619125"/>
                      </a:xfrm>
                      <a:prstGeom prst="rect">
                        <a:avLst/>
                      </a:prstGeom>
                      <a:noFill/>
                      <a:ln>
                        <a:noFill/>
                      </a:ln>
                    </pic:spPr>
                  </pic:pic>
                </a:graphicData>
              </a:graphic>
            </wp:anchor>
          </w:drawing>
        </w:r>
        <w:r w:rsidR="00F20592">
          <w:rPr>
            <w:noProof/>
            <w:lang w:eastAsia="fr-BE"/>
          </w:rPr>
          <mc:AlternateContent>
            <mc:Choice Requires="wps">
              <w:drawing>
                <wp:anchor distT="0" distB="0" distL="114300" distR="114300" simplePos="0" relativeHeight="251661312" behindDoc="0" locked="0" layoutInCell="0" allowOverlap="1" wp14:anchorId="69C627C5" wp14:editId="48EEE961">
                  <wp:simplePos x="0" y="0"/>
                  <wp:positionH relativeFrom="margin">
                    <wp:align>center</wp:align>
                  </wp:positionH>
                  <wp:positionV relativeFrom="topMargin">
                    <wp:align>center</wp:align>
                  </wp:positionV>
                  <wp:extent cx="626745" cy="626745"/>
                  <wp:effectExtent l="0" t="0" r="20955" b="20955"/>
                  <wp:wrapNone/>
                  <wp:docPr id="28" name="Ellips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chemeClr val="accent1">
                              <a:lumMod val="20000"/>
                              <a:lumOff val="80000"/>
                            </a:schemeClr>
                          </a:solidFill>
                          <a:ln>
                            <a:solidFill>
                              <a:schemeClr val="accent1">
                                <a:lumMod val="75000"/>
                              </a:schemeClr>
                            </a:solidFill>
                          </a:ln>
                        </wps:spPr>
                        <wps:txbx>
                          <w:txbxContent>
                            <w:p w14:paraId="2FA6732C" w14:textId="77777777" w:rsidR="00F20592" w:rsidRPr="00E6721D" w:rsidRDefault="00F20592">
                              <w:pPr>
                                <w:pStyle w:val="Pieddepage"/>
                                <w:jc w:val="center"/>
                                <w:rPr>
                                  <w:b/>
                                  <w:bCs/>
                                  <w:color w:val="2F5496" w:themeColor="accent1" w:themeShade="BF"/>
                                  <w:sz w:val="32"/>
                                  <w:szCs w:val="32"/>
                                </w:rPr>
                              </w:pPr>
                              <w:r w:rsidRPr="00E6721D">
                                <w:rPr>
                                  <w:color w:val="2F5496" w:themeColor="accent1" w:themeShade="BF"/>
                                  <w:sz w:val="22"/>
                                </w:rPr>
                                <w:fldChar w:fldCharType="begin"/>
                              </w:r>
                              <w:r w:rsidRPr="00E6721D">
                                <w:rPr>
                                  <w:color w:val="2F5496" w:themeColor="accent1" w:themeShade="BF"/>
                                </w:rPr>
                                <w:instrText>PAGE    \* MERGEFORMAT</w:instrText>
                              </w:r>
                              <w:r w:rsidRPr="00E6721D">
                                <w:rPr>
                                  <w:color w:val="2F5496" w:themeColor="accent1" w:themeShade="BF"/>
                                  <w:sz w:val="22"/>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C627C5" id="Ellipse 28" o:spid="_x0000_s1026" style="position:absolute;margin-left:0;margin-top:0;width:49.35pt;height:49.3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" o:allowincell="f" fillcolor="#d9e2f3 [660]" strokecolor="#2f5496 [2404]">
                  <v:textbox>
                    <w:txbxContent>
                      <w:p w14:paraId="2FA6732C" w14:textId="77777777" w:rsidR="00F20592" w:rsidRPr="00E6721D" w:rsidRDefault="00F20592">
                        <w:pPr>
                          <w:pStyle w:val="Pieddepage"/>
                          <w:jc w:val="center"/>
                          <w:rPr>
                            <w:b/>
                            <w:bCs/>
                            <w:color w:val="2F5496" w:themeColor="accent1" w:themeShade="BF"/>
                            <w:sz w:val="32"/>
                            <w:szCs w:val="32"/>
                          </w:rPr>
                        </w:pPr>
                        <w:r w:rsidRPr="00E6721D">
                          <w:rPr>
                            <w:color w:val="2F5496" w:themeColor="accent1" w:themeShade="BF"/>
                            <w:sz w:val="22"/>
                          </w:rPr>
                          <w:fldChar w:fldCharType="begin"/>
                        </w:r>
                        <w:r w:rsidRPr="00E6721D">
                          <w:rPr>
                            <w:color w:val="2F5496" w:themeColor="accent1" w:themeShade="BF"/>
                          </w:rPr>
                          <w:instrText>PAGE    \* MERGEFORMAT</w:instrText>
                        </w:r>
                        <w:r w:rsidRPr="00E6721D">
                          <w:rPr>
                            <w:color w:val="2F5496" w:themeColor="accent1" w:themeShade="BF"/>
                            <w:sz w:val="22"/>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v:textbox>
                  <w10:wrap anchorx="margin" anchory="margin"/>
                </v:oval>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1F68" w14:textId="693FA151" w:rsidR="009178E8" w:rsidRDefault="00EB5044">
    <w:pPr>
      <w:pStyle w:val="En-tte"/>
    </w:pPr>
    <w:r>
      <w:rPr>
        <w:i/>
        <w:iCs/>
        <w:noProof/>
        <w:color w:val="4472C4" w:themeColor="accent1"/>
        <w:sz w:val="28"/>
        <w:szCs w:val="28"/>
        <w:lang w:eastAsia="fr-BE"/>
      </w:rPr>
      <w:drawing>
        <wp:inline distT="0" distB="0" distL="0" distR="0" wp14:anchorId="319F24EF" wp14:editId="407C213E">
          <wp:extent cx="1179882" cy="619125"/>
          <wp:effectExtent l="0" t="0" r="1270" b="0"/>
          <wp:docPr id="18063199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690" cy="6258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69FF"/>
    <w:multiLevelType w:val="hybridMultilevel"/>
    <w:tmpl w:val="FD8ECA96"/>
    <w:lvl w:ilvl="0" w:tplc="47F636F6">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554C7F"/>
    <w:multiLevelType w:val="hybridMultilevel"/>
    <w:tmpl w:val="581243A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8DC1B05"/>
    <w:multiLevelType w:val="hybridMultilevel"/>
    <w:tmpl w:val="7668DD32"/>
    <w:lvl w:ilvl="0" w:tplc="9E5A92C0">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B22C89"/>
    <w:multiLevelType w:val="hybridMultilevel"/>
    <w:tmpl w:val="012A2B1E"/>
    <w:lvl w:ilvl="0" w:tplc="ECBA23E2">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B090638"/>
    <w:multiLevelType w:val="hybridMultilevel"/>
    <w:tmpl w:val="304AF674"/>
    <w:lvl w:ilvl="0" w:tplc="659EDD6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CFF57CB"/>
    <w:multiLevelType w:val="hybridMultilevel"/>
    <w:tmpl w:val="11346A56"/>
    <w:lvl w:ilvl="0" w:tplc="3710E588">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E644558"/>
    <w:multiLevelType w:val="hybridMultilevel"/>
    <w:tmpl w:val="1F80C584"/>
    <w:lvl w:ilvl="0" w:tplc="4CB2BCFC">
      <w:start w:val="10"/>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EDD6EF9"/>
    <w:multiLevelType w:val="hybridMultilevel"/>
    <w:tmpl w:val="03924490"/>
    <w:lvl w:ilvl="0" w:tplc="B3A2BB9C">
      <w:start w:val="12"/>
      <w:numFmt w:val="bullet"/>
      <w:lvlText w:val="-"/>
      <w:lvlJc w:val="left"/>
      <w:pPr>
        <w:ind w:left="405" w:hanging="360"/>
      </w:pPr>
      <w:rPr>
        <w:rFonts w:ascii="Roboto" w:eastAsia="Times New Roman" w:hAnsi="Roboto" w:cs="Segoe UI" w:hint="default"/>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abstractNum w:abstractNumId="8" w15:restartNumberingAfterBreak="0">
    <w:nsid w:val="0F51537F"/>
    <w:multiLevelType w:val="hybridMultilevel"/>
    <w:tmpl w:val="BA946814"/>
    <w:lvl w:ilvl="0" w:tplc="58B48924">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B9525A"/>
    <w:multiLevelType w:val="hybridMultilevel"/>
    <w:tmpl w:val="B59C9328"/>
    <w:lvl w:ilvl="0" w:tplc="F20E9886">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44D7A0A"/>
    <w:multiLevelType w:val="hybridMultilevel"/>
    <w:tmpl w:val="3C5AC39A"/>
    <w:lvl w:ilvl="0" w:tplc="6CD6DFA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5C6048B"/>
    <w:multiLevelType w:val="hybridMultilevel"/>
    <w:tmpl w:val="337683E2"/>
    <w:lvl w:ilvl="0" w:tplc="110EA408">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9F34492"/>
    <w:multiLevelType w:val="hybridMultilevel"/>
    <w:tmpl w:val="BBFAF9FC"/>
    <w:lvl w:ilvl="0" w:tplc="873CB134">
      <w:start w:val="11"/>
      <w:numFmt w:val="bullet"/>
      <w:lvlText w:val="-"/>
      <w:lvlJc w:val="left"/>
      <w:pPr>
        <w:ind w:left="720" w:hanging="360"/>
      </w:pPr>
      <w:rPr>
        <w:rFonts w:ascii="Segoe UI" w:eastAsia="Times New Roman"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B1A7130"/>
    <w:multiLevelType w:val="hybridMultilevel"/>
    <w:tmpl w:val="8DBE5188"/>
    <w:lvl w:ilvl="0" w:tplc="BAB6701E">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D8F300B"/>
    <w:multiLevelType w:val="hybridMultilevel"/>
    <w:tmpl w:val="73E6C50E"/>
    <w:lvl w:ilvl="0" w:tplc="ACF6F92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20967B3"/>
    <w:multiLevelType w:val="hybridMultilevel"/>
    <w:tmpl w:val="F91EC02C"/>
    <w:lvl w:ilvl="0" w:tplc="F6F6FEC8">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567181B"/>
    <w:multiLevelType w:val="hybridMultilevel"/>
    <w:tmpl w:val="B1D261F2"/>
    <w:lvl w:ilvl="0" w:tplc="4B2EA586">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64A2759"/>
    <w:multiLevelType w:val="hybridMultilevel"/>
    <w:tmpl w:val="6ADAC2C6"/>
    <w:lvl w:ilvl="0" w:tplc="9B4675DE">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85B64CF"/>
    <w:multiLevelType w:val="hybridMultilevel"/>
    <w:tmpl w:val="CE1C9DEE"/>
    <w:lvl w:ilvl="0" w:tplc="9ACC174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B576520"/>
    <w:multiLevelType w:val="hybridMultilevel"/>
    <w:tmpl w:val="D5FCA6C2"/>
    <w:lvl w:ilvl="0" w:tplc="66B6C62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EF40621"/>
    <w:multiLevelType w:val="hybridMultilevel"/>
    <w:tmpl w:val="6BD41A4A"/>
    <w:lvl w:ilvl="0" w:tplc="6A20D36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10A0BB7"/>
    <w:multiLevelType w:val="hybridMultilevel"/>
    <w:tmpl w:val="D2A6BC66"/>
    <w:lvl w:ilvl="0" w:tplc="A0347812">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2743F24"/>
    <w:multiLevelType w:val="hybridMultilevel"/>
    <w:tmpl w:val="D09A5194"/>
    <w:lvl w:ilvl="0" w:tplc="1B12E5BA">
      <w:start w:val="11"/>
      <w:numFmt w:val="bullet"/>
      <w:lvlText w:val="-"/>
      <w:lvlJc w:val="left"/>
      <w:pPr>
        <w:ind w:left="720" w:hanging="360"/>
      </w:pPr>
      <w:rPr>
        <w:rFonts w:ascii="Roboto" w:eastAsia="Times New Roman" w:hAnsi="Roboto" w:cs="Segoe UI" w:hint="default"/>
      </w:rPr>
    </w:lvl>
    <w:lvl w:ilvl="1" w:tplc="1B12E5BA">
      <w:start w:val="11"/>
      <w:numFmt w:val="bullet"/>
      <w:lvlText w:val="-"/>
      <w:lvlJc w:val="left"/>
      <w:pPr>
        <w:ind w:left="1440" w:hanging="360"/>
      </w:pPr>
      <w:rPr>
        <w:rFonts w:ascii="Roboto" w:eastAsia="Times New Roman" w:hAnsi="Roboto" w:cs="Segoe U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2BE7101"/>
    <w:multiLevelType w:val="hybridMultilevel"/>
    <w:tmpl w:val="96163942"/>
    <w:lvl w:ilvl="0" w:tplc="10C4AFF4">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4FD0194"/>
    <w:multiLevelType w:val="hybridMultilevel"/>
    <w:tmpl w:val="BB32FF06"/>
    <w:lvl w:ilvl="0" w:tplc="636ECC14">
      <w:start w:val="11"/>
      <w:numFmt w:val="bullet"/>
      <w:lvlText w:val="-"/>
      <w:lvlJc w:val="left"/>
      <w:pPr>
        <w:ind w:left="720" w:hanging="360"/>
      </w:pPr>
      <w:rPr>
        <w:rFonts w:ascii="Segoe UI" w:eastAsia="Times New Roman"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5E66D27"/>
    <w:multiLevelType w:val="hybridMultilevel"/>
    <w:tmpl w:val="827E8498"/>
    <w:lvl w:ilvl="0" w:tplc="9B243542">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795154D"/>
    <w:multiLevelType w:val="hybridMultilevel"/>
    <w:tmpl w:val="970C2DDA"/>
    <w:lvl w:ilvl="0" w:tplc="1C30D186">
      <w:start w:val="11"/>
      <w:numFmt w:val="bullet"/>
      <w:lvlText w:val="-"/>
      <w:lvlJc w:val="left"/>
      <w:pPr>
        <w:ind w:left="720" w:hanging="360"/>
      </w:pPr>
      <w:rPr>
        <w:rFonts w:ascii="Segoe UI" w:eastAsia="Times New Roman"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DC57B40"/>
    <w:multiLevelType w:val="hybridMultilevel"/>
    <w:tmpl w:val="E0D29298"/>
    <w:lvl w:ilvl="0" w:tplc="C38C59A0">
      <w:start w:val="3"/>
      <w:numFmt w:val="bullet"/>
      <w:lvlText w:val="-"/>
      <w:lvlJc w:val="left"/>
      <w:pPr>
        <w:ind w:left="720" w:hanging="360"/>
      </w:pPr>
      <w:rPr>
        <w:rFonts w:ascii="Roboto" w:eastAsiaTheme="minorHAnsi" w:hAnsi="Robot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8066150"/>
    <w:multiLevelType w:val="hybridMultilevel"/>
    <w:tmpl w:val="59D0DB26"/>
    <w:lvl w:ilvl="0" w:tplc="9DA2FC72">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CA93840"/>
    <w:multiLevelType w:val="hybridMultilevel"/>
    <w:tmpl w:val="9F1C5FB8"/>
    <w:lvl w:ilvl="0" w:tplc="5F2EE102">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0AD3CED"/>
    <w:multiLevelType w:val="hybridMultilevel"/>
    <w:tmpl w:val="DCA41EA4"/>
    <w:lvl w:ilvl="0" w:tplc="2A06B59E">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5E31F48"/>
    <w:multiLevelType w:val="hybridMultilevel"/>
    <w:tmpl w:val="D6A61B02"/>
    <w:lvl w:ilvl="0" w:tplc="A9DE58B0">
      <w:start w:val="10"/>
      <w:numFmt w:val="bullet"/>
      <w:lvlText w:val="-"/>
      <w:lvlJc w:val="left"/>
      <w:pPr>
        <w:ind w:left="720" w:hanging="360"/>
      </w:pPr>
      <w:rPr>
        <w:rFonts w:ascii="Segoe UI" w:eastAsiaTheme="minorHAnsi" w:hAnsi="Segoe UI" w:cs="Segoe UI" w:hint="default"/>
      </w:rPr>
    </w:lvl>
    <w:lvl w:ilvl="1" w:tplc="080C000F">
      <w:start w:val="1"/>
      <w:numFmt w:val="decimal"/>
      <w:lvlText w:val="%2."/>
      <w:lvlJc w:val="left"/>
      <w:pPr>
        <w:ind w:left="1440" w:hanging="360"/>
      </w:p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7C32E6A"/>
    <w:multiLevelType w:val="hybridMultilevel"/>
    <w:tmpl w:val="06CCFAC0"/>
    <w:lvl w:ilvl="0" w:tplc="942622B6">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A0C4465"/>
    <w:multiLevelType w:val="hybridMultilevel"/>
    <w:tmpl w:val="1C2ACAD2"/>
    <w:lvl w:ilvl="0" w:tplc="29642EB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A9019D5"/>
    <w:multiLevelType w:val="hybridMultilevel"/>
    <w:tmpl w:val="6FB4B824"/>
    <w:lvl w:ilvl="0" w:tplc="2C74C5E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B713C2F"/>
    <w:multiLevelType w:val="hybridMultilevel"/>
    <w:tmpl w:val="6C3C905E"/>
    <w:lvl w:ilvl="0" w:tplc="CEF078B6">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5F3B158D"/>
    <w:multiLevelType w:val="hybridMultilevel"/>
    <w:tmpl w:val="979A683A"/>
    <w:lvl w:ilvl="0" w:tplc="ECD07BC4">
      <w:start w:val="12"/>
      <w:numFmt w:val="bullet"/>
      <w:lvlText w:val="-"/>
      <w:lvlJc w:val="left"/>
      <w:pPr>
        <w:ind w:left="720" w:hanging="360"/>
      </w:pPr>
      <w:rPr>
        <w:rFonts w:ascii="Aptos Display" w:eastAsia="Times New Roman" w:hAnsi="Aptos Display"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3DE0472"/>
    <w:multiLevelType w:val="hybridMultilevel"/>
    <w:tmpl w:val="31B072A2"/>
    <w:lvl w:ilvl="0" w:tplc="037CFBDE">
      <w:start w:val="11"/>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4317056"/>
    <w:multiLevelType w:val="hybridMultilevel"/>
    <w:tmpl w:val="3A94BDFA"/>
    <w:lvl w:ilvl="0" w:tplc="9A6E09C6">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0140CF7"/>
    <w:multiLevelType w:val="hybridMultilevel"/>
    <w:tmpl w:val="AD7A8B86"/>
    <w:lvl w:ilvl="0" w:tplc="D946101E">
      <w:start w:val="11"/>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193636E"/>
    <w:multiLevelType w:val="hybridMultilevel"/>
    <w:tmpl w:val="D0B2DCEE"/>
    <w:lvl w:ilvl="0" w:tplc="CA0E048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7A711D4"/>
    <w:multiLevelType w:val="hybridMultilevel"/>
    <w:tmpl w:val="9EDE4568"/>
    <w:lvl w:ilvl="0" w:tplc="AECA2758">
      <w:start w:val="202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8105677"/>
    <w:multiLevelType w:val="hybridMultilevel"/>
    <w:tmpl w:val="B08468C0"/>
    <w:lvl w:ilvl="0" w:tplc="C0284E78">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9E33DB1"/>
    <w:multiLevelType w:val="hybridMultilevel"/>
    <w:tmpl w:val="88DCCB24"/>
    <w:lvl w:ilvl="0" w:tplc="1D0471A0">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ED34809"/>
    <w:multiLevelType w:val="hybridMultilevel"/>
    <w:tmpl w:val="9FBA0FE6"/>
    <w:lvl w:ilvl="0" w:tplc="9CC4AAE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93683684">
    <w:abstractNumId w:val="41"/>
  </w:num>
  <w:num w:numId="2" w16cid:durableId="1632979866">
    <w:abstractNumId w:val="0"/>
  </w:num>
  <w:num w:numId="3" w16cid:durableId="1223786324">
    <w:abstractNumId w:val="43"/>
  </w:num>
  <w:num w:numId="4" w16cid:durableId="11299125">
    <w:abstractNumId w:val="13"/>
  </w:num>
  <w:num w:numId="5" w16cid:durableId="393041864">
    <w:abstractNumId w:val="31"/>
  </w:num>
  <w:num w:numId="6" w16cid:durableId="900674626">
    <w:abstractNumId w:val="9"/>
  </w:num>
  <w:num w:numId="7" w16cid:durableId="1905288181">
    <w:abstractNumId w:val="1"/>
  </w:num>
  <w:num w:numId="8" w16cid:durableId="601113601">
    <w:abstractNumId w:val="6"/>
  </w:num>
  <w:num w:numId="9" w16cid:durableId="825239976">
    <w:abstractNumId w:val="17"/>
  </w:num>
  <w:num w:numId="10" w16cid:durableId="1965115228">
    <w:abstractNumId w:val="42"/>
  </w:num>
  <w:num w:numId="11" w16cid:durableId="179127522">
    <w:abstractNumId w:val="25"/>
  </w:num>
  <w:num w:numId="12" w16cid:durableId="1514033961">
    <w:abstractNumId w:val="11"/>
  </w:num>
  <w:num w:numId="13" w16cid:durableId="2079134283">
    <w:abstractNumId w:val="37"/>
  </w:num>
  <w:num w:numId="14" w16cid:durableId="1980651430">
    <w:abstractNumId w:val="12"/>
  </w:num>
  <w:num w:numId="15" w16cid:durableId="1497114143">
    <w:abstractNumId w:val="24"/>
  </w:num>
  <w:num w:numId="16" w16cid:durableId="1132021687">
    <w:abstractNumId w:val="26"/>
  </w:num>
  <w:num w:numId="17" w16cid:durableId="608389665">
    <w:abstractNumId w:val="22"/>
  </w:num>
  <w:num w:numId="18" w16cid:durableId="260574147">
    <w:abstractNumId w:val="39"/>
  </w:num>
  <w:num w:numId="19" w16cid:durableId="1076779171">
    <w:abstractNumId w:val="4"/>
  </w:num>
  <w:num w:numId="20" w16cid:durableId="25722848">
    <w:abstractNumId w:val="5"/>
  </w:num>
  <w:num w:numId="21" w16cid:durableId="1386878945">
    <w:abstractNumId w:val="32"/>
  </w:num>
  <w:num w:numId="22" w16cid:durableId="1157454934">
    <w:abstractNumId w:val="34"/>
  </w:num>
  <w:num w:numId="23" w16cid:durableId="2010331551">
    <w:abstractNumId w:val="21"/>
  </w:num>
  <w:num w:numId="24" w16cid:durableId="1321079811">
    <w:abstractNumId w:val="15"/>
  </w:num>
  <w:num w:numId="25" w16cid:durableId="1425803171">
    <w:abstractNumId w:val="19"/>
  </w:num>
  <w:num w:numId="26" w16cid:durableId="1685325562">
    <w:abstractNumId w:val="40"/>
  </w:num>
  <w:num w:numId="27" w16cid:durableId="1064792186">
    <w:abstractNumId w:val="10"/>
  </w:num>
  <w:num w:numId="28" w16cid:durableId="1225292563">
    <w:abstractNumId w:val="27"/>
  </w:num>
  <w:num w:numId="29" w16cid:durableId="495077512">
    <w:abstractNumId w:val="7"/>
  </w:num>
  <w:num w:numId="30" w16cid:durableId="1230000266">
    <w:abstractNumId w:val="3"/>
  </w:num>
  <w:num w:numId="31" w16cid:durableId="972171362">
    <w:abstractNumId w:val="36"/>
  </w:num>
  <w:num w:numId="32" w16cid:durableId="1932010845">
    <w:abstractNumId w:val="23"/>
  </w:num>
  <w:num w:numId="33" w16cid:durableId="429933993">
    <w:abstractNumId w:val="33"/>
  </w:num>
  <w:num w:numId="34" w16cid:durableId="1177111697">
    <w:abstractNumId w:val="8"/>
  </w:num>
  <w:num w:numId="35" w16cid:durableId="1368215591">
    <w:abstractNumId w:val="20"/>
  </w:num>
  <w:num w:numId="36" w16cid:durableId="59445614">
    <w:abstractNumId w:val="38"/>
  </w:num>
  <w:num w:numId="37" w16cid:durableId="1580671136">
    <w:abstractNumId w:val="18"/>
  </w:num>
  <w:num w:numId="38" w16cid:durableId="236061410">
    <w:abstractNumId w:val="28"/>
  </w:num>
  <w:num w:numId="39" w16cid:durableId="1436704649">
    <w:abstractNumId w:val="14"/>
  </w:num>
  <w:num w:numId="40" w16cid:durableId="638610123">
    <w:abstractNumId w:val="29"/>
  </w:num>
  <w:num w:numId="41" w16cid:durableId="1844734703">
    <w:abstractNumId w:val="16"/>
  </w:num>
  <w:num w:numId="42" w16cid:durableId="555555583">
    <w:abstractNumId w:val="2"/>
  </w:num>
  <w:num w:numId="43" w16cid:durableId="1997144237">
    <w:abstractNumId w:val="30"/>
  </w:num>
  <w:num w:numId="44" w16cid:durableId="1218542368">
    <w:abstractNumId w:val="44"/>
  </w:num>
  <w:num w:numId="45" w16cid:durableId="1856991555">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67"/>
    <w:rsid w:val="000008C1"/>
    <w:rsid w:val="00000A83"/>
    <w:rsid w:val="00001036"/>
    <w:rsid w:val="0000151E"/>
    <w:rsid w:val="00001F3C"/>
    <w:rsid w:val="00003104"/>
    <w:rsid w:val="00003208"/>
    <w:rsid w:val="00003A8F"/>
    <w:rsid w:val="0000435D"/>
    <w:rsid w:val="00004D95"/>
    <w:rsid w:val="00005B7E"/>
    <w:rsid w:val="00005C57"/>
    <w:rsid w:val="00005C6D"/>
    <w:rsid w:val="000068F3"/>
    <w:rsid w:val="00007600"/>
    <w:rsid w:val="00011766"/>
    <w:rsid w:val="00012C10"/>
    <w:rsid w:val="000141DB"/>
    <w:rsid w:val="00016804"/>
    <w:rsid w:val="0001745A"/>
    <w:rsid w:val="000178D9"/>
    <w:rsid w:val="00020DD2"/>
    <w:rsid w:val="00021300"/>
    <w:rsid w:val="000213B5"/>
    <w:rsid w:val="00021AF7"/>
    <w:rsid w:val="00021CDB"/>
    <w:rsid w:val="000233EA"/>
    <w:rsid w:val="000234AB"/>
    <w:rsid w:val="00024066"/>
    <w:rsid w:val="0002475F"/>
    <w:rsid w:val="00026454"/>
    <w:rsid w:val="00030435"/>
    <w:rsid w:val="00031DB7"/>
    <w:rsid w:val="000325B0"/>
    <w:rsid w:val="000327DC"/>
    <w:rsid w:val="000336DD"/>
    <w:rsid w:val="00034531"/>
    <w:rsid w:val="00034795"/>
    <w:rsid w:val="00035AC3"/>
    <w:rsid w:val="00037151"/>
    <w:rsid w:val="00040087"/>
    <w:rsid w:val="000402A8"/>
    <w:rsid w:val="000404F3"/>
    <w:rsid w:val="000405D3"/>
    <w:rsid w:val="0004074C"/>
    <w:rsid w:val="00041045"/>
    <w:rsid w:val="0004136E"/>
    <w:rsid w:val="00041A19"/>
    <w:rsid w:val="0004245A"/>
    <w:rsid w:val="00042C0A"/>
    <w:rsid w:val="00042C51"/>
    <w:rsid w:val="00042F65"/>
    <w:rsid w:val="00043CA2"/>
    <w:rsid w:val="000448E0"/>
    <w:rsid w:val="00044DD1"/>
    <w:rsid w:val="000471EB"/>
    <w:rsid w:val="0005052E"/>
    <w:rsid w:val="00050F22"/>
    <w:rsid w:val="00051B91"/>
    <w:rsid w:val="000523B5"/>
    <w:rsid w:val="00052E68"/>
    <w:rsid w:val="00053651"/>
    <w:rsid w:val="00053DD2"/>
    <w:rsid w:val="00055796"/>
    <w:rsid w:val="00055AC3"/>
    <w:rsid w:val="00055C8B"/>
    <w:rsid w:val="00056C6F"/>
    <w:rsid w:val="000617C6"/>
    <w:rsid w:val="00061EC2"/>
    <w:rsid w:val="00063E61"/>
    <w:rsid w:val="00063F60"/>
    <w:rsid w:val="0006421A"/>
    <w:rsid w:val="00064DFA"/>
    <w:rsid w:val="00064F04"/>
    <w:rsid w:val="0006561A"/>
    <w:rsid w:val="0006567A"/>
    <w:rsid w:val="0006641C"/>
    <w:rsid w:val="00066630"/>
    <w:rsid w:val="00066B89"/>
    <w:rsid w:val="00066CD1"/>
    <w:rsid w:val="00067E43"/>
    <w:rsid w:val="00070B89"/>
    <w:rsid w:val="00072146"/>
    <w:rsid w:val="000723D1"/>
    <w:rsid w:val="00072A72"/>
    <w:rsid w:val="00072DE3"/>
    <w:rsid w:val="00072FC8"/>
    <w:rsid w:val="00073182"/>
    <w:rsid w:val="000737FE"/>
    <w:rsid w:val="00075C2B"/>
    <w:rsid w:val="00075CC1"/>
    <w:rsid w:val="000761CF"/>
    <w:rsid w:val="00077813"/>
    <w:rsid w:val="00080440"/>
    <w:rsid w:val="00080782"/>
    <w:rsid w:val="000809FD"/>
    <w:rsid w:val="00080CAF"/>
    <w:rsid w:val="00081077"/>
    <w:rsid w:val="00081120"/>
    <w:rsid w:val="00082932"/>
    <w:rsid w:val="0008297D"/>
    <w:rsid w:val="00084704"/>
    <w:rsid w:val="000854C7"/>
    <w:rsid w:val="00085968"/>
    <w:rsid w:val="00085E32"/>
    <w:rsid w:val="00086904"/>
    <w:rsid w:val="00086C0F"/>
    <w:rsid w:val="000871FC"/>
    <w:rsid w:val="00087687"/>
    <w:rsid w:val="00090290"/>
    <w:rsid w:val="00091038"/>
    <w:rsid w:val="000927B8"/>
    <w:rsid w:val="00092D0E"/>
    <w:rsid w:val="00092E2E"/>
    <w:rsid w:val="000932F9"/>
    <w:rsid w:val="000939DE"/>
    <w:rsid w:val="00094FCD"/>
    <w:rsid w:val="00095985"/>
    <w:rsid w:val="000973E0"/>
    <w:rsid w:val="000A0021"/>
    <w:rsid w:val="000A004D"/>
    <w:rsid w:val="000A0155"/>
    <w:rsid w:val="000A0CFF"/>
    <w:rsid w:val="000A1617"/>
    <w:rsid w:val="000A2169"/>
    <w:rsid w:val="000A446C"/>
    <w:rsid w:val="000A4A29"/>
    <w:rsid w:val="000A52AE"/>
    <w:rsid w:val="000A6610"/>
    <w:rsid w:val="000A68BB"/>
    <w:rsid w:val="000A7920"/>
    <w:rsid w:val="000A7C2C"/>
    <w:rsid w:val="000B04CE"/>
    <w:rsid w:val="000B0759"/>
    <w:rsid w:val="000B10BD"/>
    <w:rsid w:val="000B2020"/>
    <w:rsid w:val="000B26AC"/>
    <w:rsid w:val="000B2BA7"/>
    <w:rsid w:val="000B2F05"/>
    <w:rsid w:val="000B2FA6"/>
    <w:rsid w:val="000B3373"/>
    <w:rsid w:val="000B3940"/>
    <w:rsid w:val="000B4E6D"/>
    <w:rsid w:val="000B5A98"/>
    <w:rsid w:val="000B64B2"/>
    <w:rsid w:val="000B71ED"/>
    <w:rsid w:val="000C08BE"/>
    <w:rsid w:val="000C0F4B"/>
    <w:rsid w:val="000C166F"/>
    <w:rsid w:val="000C2563"/>
    <w:rsid w:val="000C3466"/>
    <w:rsid w:val="000C420C"/>
    <w:rsid w:val="000C44F5"/>
    <w:rsid w:val="000C4A21"/>
    <w:rsid w:val="000C4AFC"/>
    <w:rsid w:val="000C4D1F"/>
    <w:rsid w:val="000C5454"/>
    <w:rsid w:val="000C5562"/>
    <w:rsid w:val="000C6312"/>
    <w:rsid w:val="000C6CCF"/>
    <w:rsid w:val="000C7212"/>
    <w:rsid w:val="000C73BF"/>
    <w:rsid w:val="000C764A"/>
    <w:rsid w:val="000D2CF8"/>
    <w:rsid w:val="000D328A"/>
    <w:rsid w:val="000D3512"/>
    <w:rsid w:val="000D35D1"/>
    <w:rsid w:val="000D4245"/>
    <w:rsid w:val="000D4737"/>
    <w:rsid w:val="000D4AB9"/>
    <w:rsid w:val="000D501B"/>
    <w:rsid w:val="000D5504"/>
    <w:rsid w:val="000D57DD"/>
    <w:rsid w:val="000D6783"/>
    <w:rsid w:val="000D6ADB"/>
    <w:rsid w:val="000D6DE4"/>
    <w:rsid w:val="000D78BA"/>
    <w:rsid w:val="000D7D7E"/>
    <w:rsid w:val="000E1AE6"/>
    <w:rsid w:val="000E1BF5"/>
    <w:rsid w:val="000E2C39"/>
    <w:rsid w:val="000E318B"/>
    <w:rsid w:val="000E3984"/>
    <w:rsid w:val="000E4675"/>
    <w:rsid w:val="000E5308"/>
    <w:rsid w:val="000E5D22"/>
    <w:rsid w:val="000E6B7E"/>
    <w:rsid w:val="000E6E98"/>
    <w:rsid w:val="000E7A99"/>
    <w:rsid w:val="000F0691"/>
    <w:rsid w:val="000F172E"/>
    <w:rsid w:val="000F1D7A"/>
    <w:rsid w:val="000F265E"/>
    <w:rsid w:val="000F2860"/>
    <w:rsid w:val="000F2AE5"/>
    <w:rsid w:val="000F431A"/>
    <w:rsid w:val="000F4705"/>
    <w:rsid w:val="000F68C2"/>
    <w:rsid w:val="000F7908"/>
    <w:rsid w:val="001002E4"/>
    <w:rsid w:val="00102C6E"/>
    <w:rsid w:val="00103320"/>
    <w:rsid w:val="00104224"/>
    <w:rsid w:val="001047F7"/>
    <w:rsid w:val="00104850"/>
    <w:rsid w:val="00104F2A"/>
    <w:rsid w:val="001062E2"/>
    <w:rsid w:val="00107387"/>
    <w:rsid w:val="00107B3B"/>
    <w:rsid w:val="00107C59"/>
    <w:rsid w:val="00110071"/>
    <w:rsid w:val="001101C4"/>
    <w:rsid w:val="001102AF"/>
    <w:rsid w:val="001111C8"/>
    <w:rsid w:val="0011159B"/>
    <w:rsid w:val="0011314E"/>
    <w:rsid w:val="0011334A"/>
    <w:rsid w:val="001141EB"/>
    <w:rsid w:val="00115B9F"/>
    <w:rsid w:val="00116F85"/>
    <w:rsid w:val="00117B7B"/>
    <w:rsid w:val="00117CC1"/>
    <w:rsid w:val="00117F06"/>
    <w:rsid w:val="00122B3B"/>
    <w:rsid w:val="001235CA"/>
    <w:rsid w:val="00124D38"/>
    <w:rsid w:val="00124F37"/>
    <w:rsid w:val="00125608"/>
    <w:rsid w:val="00125E39"/>
    <w:rsid w:val="00126B88"/>
    <w:rsid w:val="001279E6"/>
    <w:rsid w:val="00130F05"/>
    <w:rsid w:val="00131450"/>
    <w:rsid w:val="001316D7"/>
    <w:rsid w:val="0013276D"/>
    <w:rsid w:val="00132FE2"/>
    <w:rsid w:val="0013379B"/>
    <w:rsid w:val="00135B07"/>
    <w:rsid w:val="00136013"/>
    <w:rsid w:val="00136192"/>
    <w:rsid w:val="0013707E"/>
    <w:rsid w:val="001371AF"/>
    <w:rsid w:val="0013723E"/>
    <w:rsid w:val="001374E2"/>
    <w:rsid w:val="00137A53"/>
    <w:rsid w:val="00140D40"/>
    <w:rsid w:val="0014191F"/>
    <w:rsid w:val="00141AC9"/>
    <w:rsid w:val="00141AE2"/>
    <w:rsid w:val="001420E0"/>
    <w:rsid w:val="0014229F"/>
    <w:rsid w:val="00142C28"/>
    <w:rsid w:val="00142DB9"/>
    <w:rsid w:val="0014349B"/>
    <w:rsid w:val="00144421"/>
    <w:rsid w:val="00145183"/>
    <w:rsid w:val="00146A54"/>
    <w:rsid w:val="00147443"/>
    <w:rsid w:val="00147940"/>
    <w:rsid w:val="00147F64"/>
    <w:rsid w:val="00151760"/>
    <w:rsid w:val="001518B4"/>
    <w:rsid w:val="00152ADA"/>
    <w:rsid w:val="001531B6"/>
    <w:rsid w:val="001533C7"/>
    <w:rsid w:val="00154F98"/>
    <w:rsid w:val="001555A6"/>
    <w:rsid w:val="001562DE"/>
    <w:rsid w:val="001567D4"/>
    <w:rsid w:val="00156964"/>
    <w:rsid w:val="001575EF"/>
    <w:rsid w:val="0016126A"/>
    <w:rsid w:val="0016239B"/>
    <w:rsid w:val="00162C07"/>
    <w:rsid w:val="0016304C"/>
    <w:rsid w:val="00163632"/>
    <w:rsid w:val="00164B17"/>
    <w:rsid w:val="00165B5A"/>
    <w:rsid w:val="00165C69"/>
    <w:rsid w:val="00166144"/>
    <w:rsid w:val="00166600"/>
    <w:rsid w:val="0016665F"/>
    <w:rsid w:val="00167B51"/>
    <w:rsid w:val="001726B0"/>
    <w:rsid w:val="00172836"/>
    <w:rsid w:val="00172F1C"/>
    <w:rsid w:val="001730CF"/>
    <w:rsid w:val="00173B20"/>
    <w:rsid w:val="00173DC8"/>
    <w:rsid w:val="001740C9"/>
    <w:rsid w:val="0017426B"/>
    <w:rsid w:val="0017480C"/>
    <w:rsid w:val="001752E4"/>
    <w:rsid w:val="00176B9C"/>
    <w:rsid w:val="00177D98"/>
    <w:rsid w:val="0018041F"/>
    <w:rsid w:val="00180DA7"/>
    <w:rsid w:val="00181C5D"/>
    <w:rsid w:val="00182AFF"/>
    <w:rsid w:val="00182C53"/>
    <w:rsid w:val="001830BD"/>
    <w:rsid w:val="00183757"/>
    <w:rsid w:val="0018377D"/>
    <w:rsid w:val="001837FE"/>
    <w:rsid w:val="00185182"/>
    <w:rsid w:val="0018601A"/>
    <w:rsid w:val="001874FA"/>
    <w:rsid w:val="0018753C"/>
    <w:rsid w:val="00187D1F"/>
    <w:rsid w:val="001901BE"/>
    <w:rsid w:val="0019144F"/>
    <w:rsid w:val="00191B46"/>
    <w:rsid w:val="0019200C"/>
    <w:rsid w:val="00192FC5"/>
    <w:rsid w:val="0019313B"/>
    <w:rsid w:val="001934EC"/>
    <w:rsid w:val="001937E1"/>
    <w:rsid w:val="00194204"/>
    <w:rsid w:val="00195B5C"/>
    <w:rsid w:val="001960E7"/>
    <w:rsid w:val="001965AA"/>
    <w:rsid w:val="001972CB"/>
    <w:rsid w:val="001A0451"/>
    <w:rsid w:val="001A1191"/>
    <w:rsid w:val="001A2524"/>
    <w:rsid w:val="001A2F93"/>
    <w:rsid w:val="001A3CD3"/>
    <w:rsid w:val="001A4DE9"/>
    <w:rsid w:val="001A5F05"/>
    <w:rsid w:val="001A636A"/>
    <w:rsid w:val="001A6BE6"/>
    <w:rsid w:val="001A7E82"/>
    <w:rsid w:val="001B13BC"/>
    <w:rsid w:val="001B159B"/>
    <w:rsid w:val="001B2BC8"/>
    <w:rsid w:val="001B2D54"/>
    <w:rsid w:val="001B38A3"/>
    <w:rsid w:val="001B3C98"/>
    <w:rsid w:val="001B3D67"/>
    <w:rsid w:val="001B5B35"/>
    <w:rsid w:val="001B5F47"/>
    <w:rsid w:val="001B6E20"/>
    <w:rsid w:val="001B73F2"/>
    <w:rsid w:val="001B7975"/>
    <w:rsid w:val="001B7F8D"/>
    <w:rsid w:val="001C1229"/>
    <w:rsid w:val="001C1608"/>
    <w:rsid w:val="001C18E2"/>
    <w:rsid w:val="001C245D"/>
    <w:rsid w:val="001C49C1"/>
    <w:rsid w:val="001C6BDD"/>
    <w:rsid w:val="001C71C6"/>
    <w:rsid w:val="001C75AD"/>
    <w:rsid w:val="001C7D80"/>
    <w:rsid w:val="001C7EE3"/>
    <w:rsid w:val="001D040C"/>
    <w:rsid w:val="001D1287"/>
    <w:rsid w:val="001D1CFA"/>
    <w:rsid w:val="001D1F53"/>
    <w:rsid w:val="001D22EB"/>
    <w:rsid w:val="001D250A"/>
    <w:rsid w:val="001D33E8"/>
    <w:rsid w:val="001D3FBA"/>
    <w:rsid w:val="001D3FEA"/>
    <w:rsid w:val="001D5353"/>
    <w:rsid w:val="001D65A3"/>
    <w:rsid w:val="001D7501"/>
    <w:rsid w:val="001D79EF"/>
    <w:rsid w:val="001E077B"/>
    <w:rsid w:val="001E0D9C"/>
    <w:rsid w:val="001E1A76"/>
    <w:rsid w:val="001E2432"/>
    <w:rsid w:val="001E2D23"/>
    <w:rsid w:val="001E333A"/>
    <w:rsid w:val="001E4416"/>
    <w:rsid w:val="001E58D5"/>
    <w:rsid w:val="001E5CB3"/>
    <w:rsid w:val="001E6861"/>
    <w:rsid w:val="001E712D"/>
    <w:rsid w:val="001E7890"/>
    <w:rsid w:val="001E7CAA"/>
    <w:rsid w:val="001F0877"/>
    <w:rsid w:val="001F0BA9"/>
    <w:rsid w:val="001F0D22"/>
    <w:rsid w:val="001F397B"/>
    <w:rsid w:val="001F4888"/>
    <w:rsid w:val="001F59F2"/>
    <w:rsid w:val="001F62F1"/>
    <w:rsid w:val="001F69F2"/>
    <w:rsid w:val="001F71FC"/>
    <w:rsid w:val="001F72A2"/>
    <w:rsid w:val="001F75B0"/>
    <w:rsid w:val="00200270"/>
    <w:rsid w:val="00200F75"/>
    <w:rsid w:val="002016C9"/>
    <w:rsid w:val="00201910"/>
    <w:rsid w:val="00202C56"/>
    <w:rsid w:val="00203367"/>
    <w:rsid w:val="002034D2"/>
    <w:rsid w:val="00204423"/>
    <w:rsid w:val="00204602"/>
    <w:rsid w:val="00204C6E"/>
    <w:rsid w:val="002056FD"/>
    <w:rsid w:val="00205961"/>
    <w:rsid w:val="0020642C"/>
    <w:rsid w:val="002072EA"/>
    <w:rsid w:val="002077B6"/>
    <w:rsid w:val="00210A78"/>
    <w:rsid w:val="00211174"/>
    <w:rsid w:val="00211F18"/>
    <w:rsid w:val="002129CA"/>
    <w:rsid w:val="00214005"/>
    <w:rsid w:val="00214091"/>
    <w:rsid w:val="00214AFF"/>
    <w:rsid w:val="002169EF"/>
    <w:rsid w:val="00216F6E"/>
    <w:rsid w:val="0021716B"/>
    <w:rsid w:val="00220C79"/>
    <w:rsid w:val="00221112"/>
    <w:rsid w:val="00222227"/>
    <w:rsid w:val="00222576"/>
    <w:rsid w:val="00222963"/>
    <w:rsid w:val="002230ED"/>
    <w:rsid w:val="00224835"/>
    <w:rsid w:val="002257E9"/>
    <w:rsid w:val="00225ACA"/>
    <w:rsid w:val="00226313"/>
    <w:rsid w:val="0022636A"/>
    <w:rsid w:val="002264EA"/>
    <w:rsid w:val="00227D07"/>
    <w:rsid w:val="00230A1B"/>
    <w:rsid w:val="00231BA8"/>
    <w:rsid w:val="00232FC9"/>
    <w:rsid w:val="00233095"/>
    <w:rsid w:val="00234564"/>
    <w:rsid w:val="00234BDD"/>
    <w:rsid w:val="00234E78"/>
    <w:rsid w:val="0023528E"/>
    <w:rsid w:val="00237134"/>
    <w:rsid w:val="002376EA"/>
    <w:rsid w:val="00237914"/>
    <w:rsid w:val="0024037F"/>
    <w:rsid w:val="00240413"/>
    <w:rsid w:val="00240EE4"/>
    <w:rsid w:val="00241A47"/>
    <w:rsid w:val="00241B09"/>
    <w:rsid w:val="00243499"/>
    <w:rsid w:val="00243CC9"/>
    <w:rsid w:val="00244179"/>
    <w:rsid w:val="002445AC"/>
    <w:rsid w:val="00244F51"/>
    <w:rsid w:val="0024780D"/>
    <w:rsid w:val="00247DC8"/>
    <w:rsid w:val="00247F77"/>
    <w:rsid w:val="00250245"/>
    <w:rsid w:val="00250554"/>
    <w:rsid w:val="00250E5F"/>
    <w:rsid w:val="00250F14"/>
    <w:rsid w:val="0025142B"/>
    <w:rsid w:val="0025144D"/>
    <w:rsid w:val="0025146C"/>
    <w:rsid w:val="00251575"/>
    <w:rsid w:val="00252B3E"/>
    <w:rsid w:val="002536B4"/>
    <w:rsid w:val="00253A4D"/>
    <w:rsid w:val="0025529E"/>
    <w:rsid w:val="00255C3A"/>
    <w:rsid w:val="00256144"/>
    <w:rsid w:val="00256217"/>
    <w:rsid w:val="00257394"/>
    <w:rsid w:val="00257791"/>
    <w:rsid w:val="002578EA"/>
    <w:rsid w:val="0025791E"/>
    <w:rsid w:val="00260219"/>
    <w:rsid w:val="00260FAB"/>
    <w:rsid w:val="002625B0"/>
    <w:rsid w:val="00262883"/>
    <w:rsid w:val="00263209"/>
    <w:rsid w:val="002632C8"/>
    <w:rsid w:val="002649E8"/>
    <w:rsid w:val="00264A34"/>
    <w:rsid w:val="00264B95"/>
    <w:rsid w:val="00264C3F"/>
    <w:rsid w:val="0026514A"/>
    <w:rsid w:val="002656C0"/>
    <w:rsid w:val="00265984"/>
    <w:rsid w:val="002666E1"/>
    <w:rsid w:val="00267134"/>
    <w:rsid w:val="00270637"/>
    <w:rsid w:val="0027072E"/>
    <w:rsid w:val="002709B2"/>
    <w:rsid w:val="00270DDD"/>
    <w:rsid w:val="002733BD"/>
    <w:rsid w:val="00273515"/>
    <w:rsid w:val="0027384A"/>
    <w:rsid w:val="00273A72"/>
    <w:rsid w:val="00275318"/>
    <w:rsid w:val="002766BA"/>
    <w:rsid w:val="00276D2B"/>
    <w:rsid w:val="00277433"/>
    <w:rsid w:val="00280008"/>
    <w:rsid w:val="00281C30"/>
    <w:rsid w:val="00282E14"/>
    <w:rsid w:val="002831C2"/>
    <w:rsid w:val="002831D1"/>
    <w:rsid w:val="0028364A"/>
    <w:rsid w:val="00284447"/>
    <w:rsid w:val="00286034"/>
    <w:rsid w:val="00287A8B"/>
    <w:rsid w:val="00290154"/>
    <w:rsid w:val="002903A7"/>
    <w:rsid w:val="00290577"/>
    <w:rsid w:val="00290DF7"/>
    <w:rsid w:val="00290E6B"/>
    <w:rsid w:val="002922BF"/>
    <w:rsid w:val="00292484"/>
    <w:rsid w:val="00294534"/>
    <w:rsid w:val="002949B1"/>
    <w:rsid w:val="002975E2"/>
    <w:rsid w:val="00297886"/>
    <w:rsid w:val="00297ED5"/>
    <w:rsid w:val="002A01FD"/>
    <w:rsid w:val="002A108B"/>
    <w:rsid w:val="002A1218"/>
    <w:rsid w:val="002A1796"/>
    <w:rsid w:val="002A4A2D"/>
    <w:rsid w:val="002A4DC2"/>
    <w:rsid w:val="002A5128"/>
    <w:rsid w:val="002A6AF0"/>
    <w:rsid w:val="002A6B81"/>
    <w:rsid w:val="002B0295"/>
    <w:rsid w:val="002B0BD6"/>
    <w:rsid w:val="002B0D95"/>
    <w:rsid w:val="002B1449"/>
    <w:rsid w:val="002B1FB7"/>
    <w:rsid w:val="002B2414"/>
    <w:rsid w:val="002B28C2"/>
    <w:rsid w:val="002B29F8"/>
    <w:rsid w:val="002B3894"/>
    <w:rsid w:val="002B45E1"/>
    <w:rsid w:val="002B47B8"/>
    <w:rsid w:val="002B4FD1"/>
    <w:rsid w:val="002B556D"/>
    <w:rsid w:val="002B5F7A"/>
    <w:rsid w:val="002B72A1"/>
    <w:rsid w:val="002B7F80"/>
    <w:rsid w:val="002C031E"/>
    <w:rsid w:val="002C2A91"/>
    <w:rsid w:val="002C2BE2"/>
    <w:rsid w:val="002C3340"/>
    <w:rsid w:val="002C3ABA"/>
    <w:rsid w:val="002C4B05"/>
    <w:rsid w:val="002C4E47"/>
    <w:rsid w:val="002C4F9D"/>
    <w:rsid w:val="002D08D5"/>
    <w:rsid w:val="002D11C4"/>
    <w:rsid w:val="002D4A00"/>
    <w:rsid w:val="002D6D07"/>
    <w:rsid w:val="002D78C5"/>
    <w:rsid w:val="002D7FD3"/>
    <w:rsid w:val="002E0BE0"/>
    <w:rsid w:val="002E119C"/>
    <w:rsid w:val="002E243C"/>
    <w:rsid w:val="002E2685"/>
    <w:rsid w:val="002E2718"/>
    <w:rsid w:val="002E28DD"/>
    <w:rsid w:val="002E2A34"/>
    <w:rsid w:val="002E35B8"/>
    <w:rsid w:val="002E48A1"/>
    <w:rsid w:val="002E492A"/>
    <w:rsid w:val="002E4B7D"/>
    <w:rsid w:val="002E5C02"/>
    <w:rsid w:val="002E66D2"/>
    <w:rsid w:val="002E70B4"/>
    <w:rsid w:val="002F0398"/>
    <w:rsid w:val="002F15BB"/>
    <w:rsid w:val="002F1D85"/>
    <w:rsid w:val="002F2236"/>
    <w:rsid w:val="002F2C4D"/>
    <w:rsid w:val="002F35EB"/>
    <w:rsid w:val="002F3EFD"/>
    <w:rsid w:val="002F417E"/>
    <w:rsid w:val="002F43CD"/>
    <w:rsid w:val="002F5036"/>
    <w:rsid w:val="002F510C"/>
    <w:rsid w:val="002F6058"/>
    <w:rsid w:val="002F679F"/>
    <w:rsid w:val="002F6D67"/>
    <w:rsid w:val="002F7043"/>
    <w:rsid w:val="002F729B"/>
    <w:rsid w:val="00302095"/>
    <w:rsid w:val="00303572"/>
    <w:rsid w:val="00303605"/>
    <w:rsid w:val="00305553"/>
    <w:rsid w:val="00305DE3"/>
    <w:rsid w:val="003063FD"/>
    <w:rsid w:val="00306E1E"/>
    <w:rsid w:val="00307DBF"/>
    <w:rsid w:val="00310287"/>
    <w:rsid w:val="00310C0B"/>
    <w:rsid w:val="00310EEA"/>
    <w:rsid w:val="00311943"/>
    <w:rsid w:val="00311A4C"/>
    <w:rsid w:val="003124C7"/>
    <w:rsid w:val="00313634"/>
    <w:rsid w:val="00313AF2"/>
    <w:rsid w:val="0031420F"/>
    <w:rsid w:val="00315B41"/>
    <w:rsid w:val="00317C5D"/>
    <w:rsid w:val="00317F39"/>
    <w:rsid w:val="00320732"/>
    <w:rsid w:val="00322779"/>
    <w:rsid w:val="00322B53"/>
    <w:rsid w:val="00322B68"/>
    <w:rsid w:val="003235D8"/>
    <w:rsid w:val="003237D1"/>
    <w:rsid w:val="00323AB1"/>
    <w:rsid w:val="003240D3"/>
    <w:rsid w:val="00325142"/>
    <w:rsid w:val="00325B13"/>
    <w:rsid w:val="0032611E"/>
    <w:rsid w:val="00326E66"/>
    <w:rsid w:val="00327141"/>
    <w:rsid w:val="00331660"/>
    <w:rsid w:val="00332840"/>
    <w:rsid w:val="00333213"/>
    <w:rsid w:val="00334A55"/>
    <w:rsid w:val="00334C54"/>
    <w:rsid w:val="00336B30"/>
    <w:rsid w:val="00336DA9"/>
    <w:rsid w:val="003377A0"/>
    <w:rsid w:val="003377A8"/>
    <w:rsid w:val="00337EE1"/>
    <w:rsid w:val="003436CC"/>
    <w:rsid w:val="00343900"/>
    <w:rsid w:val="00343E37"/>
    <w:rsid w:val="00344B9D"/>
    <w:rsid w:val="003459AC"/>
    <w:rsid w:val="0034644A"/>
    <w:rsid w:val="0034687B"/>
    <w:rsid w:val="00346B41"/>
    <w:rsid w:val="00347705"/>
    <w:rsid w:val="00350455"/>
    <w:rsid w:val="00350D2D"/>
    <w:rsid w:val="003518C7"/>
    <w:rsid w:val="00352DC1"/>
    <w:rsid w:val="003539B4"/>
    <w:rsid w:val="00354669"/>
    <w:rsid w:val="0035477E"/>
    <w:rsid w:val="00354DF8"/>
    <w:rsid w:val="003557AD"/>
    <w:rsid w:val="003561CC"/>
    <w:rsid w:val="0035786E"/>
    <w:rsid w:val="00360474"/>
    <w:rsid w:val="00361511"/>
    <w:rsid w:val="0036170F"/>
    <w:rsid w:val="00361AF1"/>
    <w:rsid w:val="00361C07"/>
    <w:rsid w:val="00361D7E"/>
    <w:rsid w:val="0036208F"/>
    <w:rsid w:val="00362BB5"/>
    <w:rsid w:val="00362DE8"/>
    <w:rsid w:val="00362E37"/>
    <w:rsid w:val="00363583"/>
    <w:rsid w:val="0036497F"/>
    <w:rsid w:val="00365A36"/>
    <w:rsid w:val="00365D09"/>
    <w:rsid w:val="0036619E"/>
    <w:rsid w:val="00366EB6"/>
    <w:rsid w:val="00370D64"/>
    <w:rsid w:val="00371116"/>
    <w:rsid w:val="003726EB"/>
    <w:rsid w:val="003728CD"/>
    <w:rsid w:val="003735E5"/>
    <w:rsid w:val="0037501A"/>
    <w:rsid w:val="00375F0C"/>
    <w:rsid w:val="00376928"/>
    <w:rsid w:val="00377BBD"/>
    <w:rsid w:val="00377C26"/>
    <w:rsid w:val="00380411"/>
    <w:rsid w:val="003812B7"/>
    <w:rsid w:val="00382882"/>
    <w:rsid w:val="00383806"/>
    <w:rsid w:val="0038393B"/>
    <w:rsid w:val="0038395C"/>
    <w:rsid w:val="003843EB"/>
    <w:rsid w:val="00384A91"/>
    <w:rsid w:val="00385101"/>
    <w:rsid w:val="00385368"/>
    <w:rsid w:val="00385775"/>
    <w:rsid w:val="00385AA3"/>
    <w:rsid w:val="00385C80"/>
    <w:rsid w:val="003861D8"/>
    <w:rsid w:val="00386C17"/>
    <w:rsid w:val="0038705A"/>
    <w:rsid w:val="0038769E"/>
    <w:rsid w:val="00390200"/>
    <w:rsid w:val="00390446"/>
    <w:rsid w:val="00391313"/>
    <w:rsid w:val="00391385"/>
    <w:rsid w:val="00391E71"/>
    <w:rsid w:val="0039288D"/>
    <w:rsid w:val="0039346A"/>
    <w:rsid w:val="0039632D"/>
    <w:rsid w:val="003975A9"/>
    <w:rsid w:val="003A065A"/>
    <w:rsid w:val="003A08BB"/>
    <w:rsid w:val="003A09B5"/>
    <w:rsid w:val="003A0BDA"/>
    <w:rsid w:val="003A189D"/>
    <w:rsid w:val="003A2560"/>
    <w:rsid w:val="003A2DB7"/>
    <w:rsid w:val="003A2E32"/>
    <w:rsid w:val="003A334A"/>
    <w:rsid w:val="003A58D5"/>
    <w:rsid w:val="003A5C45"/>
    <w:rsid w:val="003A6E5A"/>
    <w:rsid w:val="003B1904"/>
    <w:rsid w:val="003B1B83"/>
    <w:rsid w:val="003B1CF1"/>
    <w:rsid w:val="003B1E25"/>
    <w:rsid w:val="003B1FD7"/>
    <w:rsid w:val="003B2C85"/>
    <w:rsid w:val="003B3E84"/>
    <w:rsid w:val="003B4484"/>
    <w:rsid w:val="003B6784"/>
    <w:rsid w:val="003B6DC0"/>
    <w:rsid w:val="003B6FAB"/>
    <w:rsid w:val="003B71B4"/>
    <w:rsid w:val="003B774C"/>
    <w:rsid w:val="003B7F58"/>
    <w:rsid w:val="003C0037"/>
    <w:rsid w:val="003C0104"/>
    <w:rsid w:val="003C0506"/>
    <w:rsid w:val="003C0698"/>
    <w:rsid w:val="003C0BFE"/>
    <w:rsid w:val="003C1CE4"/>
    <w:rsid w:val="003C45C6"/>
    <w:rsid w:val="003C4A67"/>
    <w:rsid w:val="003C52F2"/>
    <w:rsid w:val="003C5F6B"/>
    <w:rsid w:val="003C71C8"/>
    <w:rsid w:val="003D017D"/>
    <w:rsid w:val="003D0325"/>
    <w:rsid w:val="003D151E"/>
    <w:rsid w:val="003D1A0F"/>
    <w:rsid w:val="003D36E8"/>
    <w:rsid w:val="003D42C2"/>
    <w:rsid w:val="003D4F90"/>
    <w:rsid w:val="003D530A"/>
    <w:rsid w:val="003D5716"/>
    <w:rsid w:val="003D5EEA"/>
    <w:rsid w:val="003D5FBD"/>
    <w:rsid w:val="003D694B"/>
    <w:rsid w:val="003D6957"/>
    <w:rsid w:val="003D7C08"/>
    <w:rsid w:val="003E00AA"/>
    <w:rsid w:val="003E01C3"/>
    <w:rsid w:val="003E02E9"/>
    <w:rsid w:val="003E046B"/>
    <w:rsid w:val="003E2EBF"/>
    <w:rsid w:val="003E32D6"/>
    <w:rsid w:val="003E5B90"/>
    <w:rsid w:val="003F09D2"/>
    <w:rsid w:val="003F1527"/>
    <w:rsid w:val="003F18BE"/>
    <w:rsid w:val="003F21BB"/>
    <w:rsid w:val="003F2740"/>
    <w:rsid w:val="003F27E8"/>
    <w:rsid w:val="003F2B6B"/>
    <w:rsid w:val="003F309C"/>
    <w:rsid w:val="003F483D"/>
    <w:rsid w:val="003F67C1"/>
    <w:rsid w:val="003F6FD9"/>
    <w:rsid w:val="003F73CB"/>
    <w:rsid w:val="003F7AB2"/>
    <w:rsid w:val="004001E0"/>
    <w:rsid w:val="00400550"/>
    <w:rsid w:val="00400AD6"/>
    <w:rsid w:val="00400EA4"/>
    <w:rsid w:val="00401E27"/>
    <w:rsid w:val="00402413"/>
    <w:rsid w:val="00402BE1"/>
    <w:rsid w:val="00403FFA"/>
    <w:rsid w:val="0040445F"/>
    <w:rsid w:val="00404578"/>
    <w:rsid w:val="00404AF5"/>
    <w:rsid w:val="00405D1F"/>
    <w:rsid w:val="00406402"/>
    <w:rsid w:val="00406483"/>
    <w:rsid w:val="00406583"/>
    <w:rsid w:val="004065CF"/>
    <w:rsid w:val="00406962"/>
    <w:rsid w:val="00407E6B"/>
    <w:rsid w:val="00410033"/>
    <w:rsid w:val="00410377"/>
    <w:rsid w:val="00411475"/>
    <w:rsid w:val="00412036"/>
    <w:rsid w:val="004122DD"/>
    <w:rsid w:val="00412FDB"/>
    <w:rsid w:val="00413538"/>
    <w:rsid w:val="004151BC"/>
    <w:rsid w:val="0041520B"/>
    <w:rsid w:val="00415374"/>
    <w:rsid w:val="004157F8"/>
    <w:rsid w:val="00415F5D"/>
    <w:rsid w:val="004171E3"/>
    <w:rsid w:val="004177D0"/>
    <w:rsid w:val="00417B3E"/>
    <w:rsid w:val="004229B9"/>
    <w:rsid w:val="00423659"/>
    <w:rsid w:val="004253D9"/>
    <w:rsid w:val="00425944"/>
    <w:rsid w:val="00425947"/>
    <w:rsid w:val="004259E7"/>
    <w:rsid w:val="00425E13"/>
    <w:rsid w:val="00426309"/>
    <w:rsid w:val="00430195"/>
    <w:rsid w:val="0043086C"/>
    <w:rsid w:val="00431AB1"/>
    <w:rsid w:val="00431B30"/>
    <w:rsid w:val="0043358F"/>
    <w:rsid w:val="0043394E"/>
    <w:rsid w:val="004339D9"/>
    <w:rsid w:val="0043438A"/>
    <w:rsid w:val="00434542"/>
    <w:rsid w:val="00434D02"/>
    <w:rsid w:val="00435079"/>
    <w:rsid w:val="00435D8A"/>
    <w:rsid w:val="004371C3"/>
    <w:rsid w:val="00437391"/>
    <w:rsid w:val="00437401"/>
    <w:rsid w:val="00437F4B"/>
    <w:rsid w:val="00440E0B"/>
    <w:rsid w:val="0044106B"/>
    <w:rsid w:val="00441627"/>
    <w:rsid w:val="00441EF3"/>
    <w:rsid w:val="0044219F"/>
    <w:rsid w:val="00442BF1"/>
    <w:rsid w:val="00442C1C"/>
    <w:rsid w:val="00443A02"/>
    <w:rsid w:val="00443D5A"/>
    <w:rsid w:val="0044413E"/>
    <w:rsid w:val="00444AE4"/>
    <w:rsid w:val="00444DCB"/>
    <w:rsid w:val="004454E7"/>
    <w:rsid w:val="00445914"/>
    <w:rsid w:val="004459E7"/>
    <w:rsid w:val="004462A7"/>
    <w:rsid w:val="00446DAE"/>
    <w:rsid w:val="00447825"/>
    <w:rsid w:val="00450AB9"/>
    <w:rsid w:val="00451C2D"/>
    <w:rsid w:val="00452313"/>
    <w:rsid w:val="00452798"/>
    <w:rsid w:val="00452A95"/>
    <w:rsid w:val="00452E2A"/>
    <w:rsid w:val="00452E42"/>
    <w:rsid w:val="00452EFB"/>
    <w:rsid w:val="0045322F"/>
    <w:rsid w:val="004547CF"/>
    <w:rsid w:val="004547F4"/>
    <w:rsid w:val="0045602A"/>
    <w:rsid w:val="00456F5B"/>
    <w:rsid w:val="00456FC3"/>
    <w:rsid w:val="004571F0"/>
    <w:rsid w:val="00457635"/>
    <w:rsid w:val="0046095A"/>
    <w:rsid w:val="00461092"/>
    <w:rsid w:val="004614C9"/>
    <w:rsid w:val="0046159E"/>
    <w:rsid w:val="00461F59"/>
    <w:rsid w:val="004630FB"/>
    <w:rsid w:val="004632E2"/>
    <w:rsid w:val="004637D8"/>
    <w:rsid w:val="00463A6E"/>
    <w:rsid w:val="0046531F"/>
    <w:rsid w:val="00465772"/>
    <w:rsid w:val="00465CFC"/>
    <w:rsid w:val="004673FE"/>
    <w:rsid w:val="00471205"/>
    <w:rsid w:val="00471C4A"/>
    <w:rsid w:val="00471CB1"/>
    <w:rsid w:val="00473099"/>
    <w:rsid w:val="00473649"/>
    <w:rsid w:val="004737EF"/>
    <w:rsid w:val="004737F0"/>
    <w:rsid w:val="004741CE"/>
    <w:rsid w:val="00474B56"/>
    <w:rsid w:val="00475947"/>
    <w:rsid w:val="00476C49"/>
    <w:rsid w:val="00476CF6"/>
    <w:rsid w:val="00480109"/>
    <w:rsid w:val="00480491"/>
    <w:rsid w:val="00480697"/>
    <w:rsid w:val="00481120"/>
    <w:rsid w:val="004812E6"/>
    <w:rsid w:val="00481681"/>
    <w:rsid w:val="0048563B"/>
    <w:rsid w:val="004866F2"/>
    <w:rsid w:val="00486B7B"/>
    <w:rsid w:val="00487533"/>
    <w:rsid w:val="004879CD"/>
    <w:rsid w:val="0049013D"/>
    <w:rsid w:val="00490B5F"/>
    <w:rsid w:val="00491105"/>
    <w:rsid w:val="00491E33"/>
    <w:rsid w:val="004941B7"/>
    <w:rsid w:val="004942E5"/>
    <w:rsid w:val="00494D23"/>
    <w:rsid w:val="00494F50"/>
    <w:rsid w:val="0049601C"/>
    <w:rsid w:val="0049644B"/>
    <w:rsid w:val="0049722D"/>
    <w:rsid w:val="00497681"/>
    <w:rsid w:val="00497BE3"/>
    <w:rsid w:val="004A1685"/>
    <w:rsid w:val="004A2478"/>
    <w:rsid w:val="004A2C6F"/>
    <w:rsid w:val="004A3288"/>
    <w:rsid w:val="004A340A"/>
    <w:rsid w:val="004A3C78"/>
    <w:rsid w:val="004A4AC0"/>
    <w:rsid w:val="004A5B0D"/>
    <w:rsid w:val="004A5E0F"/>
    <w:rsid w:val="004A6F65"/>
    <w:rsid w:val="004A75C5"/>
    <w:rsid w:val="004B08B0"/>
    <w:rsid w:val="004B0E0D"/>
    <w:rsid w:val="004B0F0D"/>
    <w:rsid w:val="004B232E"/>
    <w:rsid w:val="004B2980"/>
    <w:rsid w:val="004B3DD4"/>
    <w:rsid w:val="004B4B1B"/>
    <w:rsid w:val="004B5F36"/>
    <w:rsid w:val="004B60BB"/>
    <w:rsid w:val="004B712C"/>
    <w:rsid w:val="004B732C"/>
    <w:rsid w:val="004B7EC2"/>
    <w:rsid w:val="004C1055"/>
    <w:rsid w:val="004C23B9"/>
    <w:rsid w:val="004C35FB"/>
    <w:rsid w:val="004C425C"/>
    <w:rsid w:val="004C45CC"/>
    <w:rsid w:val="004C4745"/>
    <w:rsid w:val="004C4B9F"/>
    <w:rsid w:val="004C4CCA"/>
    <w:rsid w:val="004C5244"/>
    <w:rsid w:val="004C54CA"/>
    <w:rsid w:val="004C5D64"/>
    <w:rsid w:val="004C61B5"/>
    <w:rsid w:val="004C664E"/>
    <w:rsid w:val="004D007E"/>
    <w:rsid w:val="004D0904"/>
    <w:rsid w:val="004D22D9"/>
    <w:rsid w:val="004D3CB2"/>
    <w:rsid w:val="004D52E7"/>
    <w:rsid w:val="004D6381"/>
    <w:rsid w:val="004D6F32"/>
    <w:rsid w:val="004D72EF"/>
    <w:rsid w:val="004D7E90"/>
    <w:rsid w:val="004E008E"/>
    <w:rsid w:val="004E0804"/>
    <w:rsid w:val="004E0B2E"/>
    <w:rsid w:val="004E170D"/>
    <w:rsid w:val="004E1CFC"/>
    <w:rsid w:val="004E1FAA"/>
    <w:rsid w:val="004E22A3"/>
    <w:rsid w:val="004E3DB6"/>
    <w:rsid w:val="004E3EAA"/>
    <w:rsid w:val="004E4311"/>
    <w:rsid w:val="004E4344"/>
    <w:rsid w:val="004E5018"/>
    <w:rsid w:val="004E5A69"/>
    <w:rsid w:val="004E5ADD"/>
    <w:rsid w:val="004E63E9"/>
    <w:rsid w:val="004E6ABB"/>
    <w:rsid w:val="004E7812"/>
    <w:rsid w:val="004F16BB"/>
    <w:rsid w:val="004F28DE"/>
    <w:rsid w:val="004F2D76"/>
    <w:rsid w:val="004F3196"/>
    <w:rsid w:val="004F32CC"/>
    <w:rsid w:val="004F338C"/>
    <w:rsid w:val="004F33C5"/>
    <w:rsid w:val="004F3EA7"/>
    <w:rsid w:val="004F432F"/>
    <w:rsid w:val="0050012E"/>
    <w:rsid w:val="00501734"/>
    <w:rsid w:val="00501956"/>
    <w:rsid w:val="0050244B"/>
    <w:rsid w:val="00502885"/>
    <w:rsid w:val="005029B4"/>
    <w:rsid w:val="00502E8A"/>
    <w:rsid w:val="00503489"/>
    <w:rsid w:val="00505942"/>
    <w:rsid w:val="00506587"/>
    <w:rsid w:val="00506F7C"/>
    <w:rsid w:val="005072FB"/>
    <w:rsid w:val="00510B10"/>
    <w:rsid w:val="00510C45"/>
    <w:rsid w:val="0051125E"/>
    <w:rsid w:val="0051231C"/>
    <w:rsid w:val="00512818"/>
    <w:rsid w:val="00513B58"/>
    <w:rsid w:val="0051402A"/>
    <w:rsid w:val="00514E0D"/>
    <w:rsid w:val="005154EB"/>
    <w:rsid w:val="005155E7"/>
    <w:rsid w:val="00515828"/>
    <w:rsid w:val="00516A1D"/>
    <w:rsid w:val="0051798A"/>
    <w:rsid w:val="00517D72"/>
    <w:rsid w:val="00520238"/>
    <w:rsid w:val="005203A4"/>
    <w:rsid w:val="00520510"/>
    <w:rsid w:val="00521C77"/>
    <w:rsid w:val="00524257"/>
    <w:rsid w:val="005253DA"/>
    <w:rsid w:val="00525AC6"/>
    <w:rsid w:val="0052669F"/>
    <w:rsid w:val="005267F5"/>
    <w:rsid w:val="00526B4F"/>
    <w:rsid w:val="00527F8A"/>
    <w:rsid w:val="005309EC"/>
    <w:rsid w:val="00531724"/>
    <w:rsid w:val="0053172F"/>
    <w:rsid w:val="00531C66"/>
    <w:rsid w:val="005322CA"/>
    <w:rsid w:val="005322D5"/>
    <w:rsid w:val="005325D1"/>
    <w:rsid w:val="00532DB3"/>
    <w:rsid w:val="00533467"/>
    <w:rsid w:val="00534C25"/>
    <w:rsid w:val="005354D6"/>
    <w:rsid w:val="0053615E"/>
    <w:rsid w:val="00536863"/>
    <w:rsid w:val="00536A26"/>
    <w:rsid w:val="00536ACD"/>
    <w:rsid w:val="005402BC"/>
    <w:rsid w:val="005410C6"/>
    <w:rsid w:val="00541C95"/>
    <w:rsid w:val="005442D4"/>
    <w:rsid w:val="00545F7B"/>
    <w:rsid w:val="00547098"/>
    <w:rsid w:val="00547DC9"/>
    <w:rsid w:val="00550DB8"/>
    <w:rsid w:val="00552238"/>
    <w:rsid w:val="0055386E"/>
    <w:rsid w:val="00555677"/>
    <w:rsid w:val="00556C17"/>
    <w:rsid w:val="00560026"/>
    <w:rsid w:val="00561298"/>
    <w:rsid w:val="00561556"/>
    <w:rsid w:val="00561BCD"/>
    <w:rsid w:val="00562197"/>
    <w:rsid w:val="00562346"/>
    <w:rsid w:val="005629D0"/>
    <w:rsid w:val="00563405"/>
    <w:rsid w:val="005641CA"/>
    <w:rsid w:val="00564855"/>
    <w:rsid w:val="00564A54"/>
    <w:rsid w:val="00564B68"/>
    <w:rsid w:val="00564DE8"/>
    <w:rsid w:val="00571467"/>
    <w:rsid w:val="00571A93"/>
    <w:rsid w:val="00571CAA"/>
    <w:rsid w:val="00572F80"/>
    <w:rsid w:val="005731D4"/>
    <w:rsid w:val="00574505"/>
    <w:rsid w:val="005746EB"/>
    <w:rsid w:val="00574896"/>
    <w:rsid w:val="00575268"/>
    <w:rsid w:val="00575622"/>
    <w:rsid w:val="00575791"/>
    <w:rsid w:val="005758F5"/>
    <w:rsid w:val="005778CA"/>
    <w:rsid w:val="00581164"/>
    <w:rsid w:val="00581287"/>
    <w:rsid w:val="0058172D"/>
    <w:rsid w:val="005818F4"/>
    <w:rsid w:val="0058203E"/>
    <w:rsid w:val="0058276E"/>
    <w:rsid w:val="005850EE"/>
    <w:rsid w:val="00585777"/>
    <w:rsid w:val="00586560"/>
    <w:rsid w:val="00587475"/>
    <w:rsid w:val="00591423"/>
    <w:rsid w:val="005920B2"/>
    <w:rsid w:val="0059278A"/>
    <w:rsid w:val="0059351B"/>
    <w:rsid w:val="0059368E"/>
    <w:rsid w:val="005944B2"/>
    <w:rsid w:val="00594924"/>
    <w:rsid w:val="00595411"/>
    <w:rsid w:val="00596BB8"/>
    <w:rsid w:val="00596E12"/>
    <w:rsid w:val="00597144"/>
    <w:rsid w:val="005A0E9A"/>
    <w:rsid w:val="005A15B0"/>
    <w:rsid w:val="005A1E76"/>
    <w:rsid w:val="005A21EE"/>
    <w:rsid w:val="005A2BB3"/>
    <w:rsid w:val="005A2E08"/>
    <w:rsid w:val="005A39BD"/>
    <w:rsid w:val="005A3D27"/>
    <w:rsid w:val="005A4EA5"/>
    <w:rsid w:val="005A5BF7"/>
    <w:rsid w:val="005A638B"/>
    <w:rsid w:val="005A6DD2"/>
    <w:rsid w:val="005B0221"/>
    <w:rsid w:val="005B0533"/>
    <w:rsid w:val="005B0784"/>
    <w:rsid w:val="005B0932"/>
    <w:rsid w:val="005B10AA"/>
    <w:rsid w:val="005B11DB"/>
    <w:rsid w:val="005B1F2B"/>
    <w:rsid w:val="005B1FCD"/>
    <w:rsid w:val="005B2307"/>
    <w:rsid w:val="005B331C"/>
    <w:rsid w:val="005B46BB"/>
    <w:rsid w:val="005B47E9"/>
    <w:rsid w:val="005B6601"/>
    <w:rsid w:val="005B71AD"/>
    <w:rsid w:val="005B72DA"/>
    <w:rsid w:val="005B7AE2"/>
    <w:rsid w:val="005B7D00"/>
    <w:rsid w:val="005C0E3F"/>
    <w:rsid w:val="005C0EC0"/>
    <w:rsid w:val="005C106D"/>
    <w:rsid w:val="005C14F1"/>
    <w:rsid w:val="005C1886"/>
    <w:rsid w:val="005C385C"/>
    <w:rsid w:val="005C3BDA"/>
    <w:rsid w:val="005C4021"/>
    <w:rsid w:val="005C5957"/>
    <w:rsid w:val="005C6090"/>
    <w:rsid w:val="005C7C3B"/>
    <w:rsid w:val="005D11FC"/>
    <w:rsid w:val="005D282D"/>
    <w:rsid w:val="005D2843"/>
    <w:rsid w:val="005D33B7"/>
    <w:rsid w:val="005D4910"/>
    <w:rsid w:val="005D696E"/>
    <w:rsid w:val="005D70C5"/>
    <w:rsid w:val="005D73DB"/>
    <w:rsid w:val="005D7B9D"/>
    <w:rsid w:val="005D7FF0"/>
    <w:rsid w:val="005E1BD5"/>
    <w:rsid w:val="005E1CF9"/>
    <w:rsid w:val="005E252A"/>
    <w:rsid w:val="005E2945"/>
    <w:rsid w:val="005E2F3F"/>
    <w:rsid w:val="005E4184"/>
    <w:rsid w:val="005E43B0"/>
    <w:rsid w:val="005E4B9F"/>
    <w:rsid w:val="005E61C3"/>
    <w:rsid w:val="005E6ECF"/>
    <w:rsid w:val="005F1336"/>
    <w:rsid w:val="005F1A70"/>
    <w:rsid w:val="005F1BE0"/>
    <w:rsid w:val="005F2798"/>
    <w:rsid w:val="005F2899"/>
    <w:rsid w:val="005F3448"/>
    <w:rsid w:val="005F4181"/>
    <w:rsid w:val="005F4640"/>
    <w:rsid w:val="005F4AD7"/>
    <w:rsid w:val="005F55F5"/>
    <w:rsid w:val="005F5618"/>
    <w:rsid w:val="005F5F18"/>
    <w:rsid w:val="005F6574"/>
    <w:rsid w:val="005F770D"/>
    <w:rsid w:val="005F7F71"/>
    <w:rsid w:val="00600AEA"/>
    <w:rsid w:val="006017E7"/>
    <w:rsid w:val="0060278E"/>
    <w:rsid w:val="00603527"/>
    <w:rsid w:val="00604371"/>
    <w:rsid w:val="00604E99"/>
    <w:rsid w:val="006065A9"/>
    <w:rsid w:val="00606CB6"/>
    <w:rsid w:val="00607135"/>
    <w:rsid w:val="00607AD8"/>
    <w:rsid w:val="00610321"/>
    <w:rsid w:val="00610D8D"/>
    <w:rsid w:val="00611817"/>
    <w:rsid w:val="006118A3"/>
    <w:rsid w:val="0061191D"/>
    <w:rsid w:val="00611B11"/>
    <w:rsid w:val="006120C2"/>
    <w:rsid w:val="006122E7"/>
    <w:rsid w:val="0061277D"/>
    <w:rsid w:val="00612E62"/>
    <w:rsid w:val="0061356C"/>
    <w:rsid w:val="00613B9F"/>
    <w:rsid w:val="00613BE7"/>
    <w:rsid w:val="00614ADA"/>
    <w:rsid w:val="00614DD2"/>
    <w:rsid w:val="006157CA"/>
    <w:rsid w:val="006159CF"/>
    <w:rsid w:val="0061773C"/>
    <w:rsid w:val="00617BC8"/>
    <w:rsid w:val="00620D3E"/>
    <w:rsid w:val="00622F30"/>
    <w:rsid w:val="006242E4"/>
    <w:rsid w:val="00624D53"/>
    <w:rsid w:val="00624E35"/>
    <w:rsid w:val="006262FC"/>
    <w:rsid w:val="00626CB9"/>
    <w:rsid w:val="00626E85"/>
    <w:rsid w:val="00627810"/>
    <w:rsid w:val="00630683"/>
    <w:rsid w:val="00631744"/>
    <w:rsid w:val="00631EF0"/>
    <w:rsid w:val="00634347"/>
    <w:rsid w:val="006344A2"/>
    <w:rsid w:val="00635C6A"/>
    <w:rsid w:val="00637095"/>
    <w:rsid w:val="00641284"/>
    <w:rsid w:val="00641E81"/>
    <w:rsid w:val="006425FB"/>
    <w:rsid w:val="006435E7"/>
    <w:rsid w:val="006437AA"/>
    <w:rsid w:val="00643962"/>
    <w:rsid w:val="00643E10"/>
    <w:rsid w:val="00643F99"/>
    <w:rsid w:val="00646DBA"/>
    <w:rsid w:val="006471C6"/>
    <w:rsid w:val="0064784D"/>
    <w:rsid w:val="00647D06"/>
    <w:rsid w:val="00650FF6"/>
    <w:rsid w:val="006516C3"/>
    <w:rsid w:val="0065194A"/>
    <w:rsid w:val="0065365C"/>
    <w:rsid w:val="00654181"/>
    <w:rsid w:val="00654A34"/>
    <w:rsid w:val="0065620A"/>
    <w:rsid w:val="00657A15"/>
    <w:rsid w:val="00657B3D"/>
    <w:rsid w:val="006600F5"/>
    <w:rsid w:val="00661570"/>
    <w:rsid w:val="00661830"/>
    <w:rsid w:val="0066190E"/>
    <w:rsid w:val="00661A52"/>
    <w:rsid w:val="00661C99"/>
    <w:rsid w:val="00662984"/>
    <w:rsid w:val="00662E98"/>
    <w:rsid w:val="00664A64"/>
    <w:rsid w:val="00665F07"/>
    <w:rsid w:val="006664E0"/>
    <w:rsid w:val="00666C32"/>
    <w:rsid w:val="00670075"/>
    <w:rsid w:val="00670777"/>
    <w:rsid w:val="00671D37"/>
    <w:rsid w:val="00674A97"/>
    <w:rsid w:val="00674D8D"/>
    <w:rsid w:val="006752BC"/>
    <w:rsid w:val="00675D1D"/>
    <w:rsid w:val="00676164"/>
    <w:rsid w:val="00676694"/>
    <w:rsid w:val="006769FF"/>
    <w:rsid w:val="00676B9C"/>
    <w:rsid w:val="00677220"/>
    <w:rsid w:val="006773FB"/>
    <w:rsid w:val="00680870"/>
    <w:rsid w:val="00680D30"/>
    <w:rsid w:val="00680E19"/>
    <w:rsid w:val="00680E8E"/>
    <w:rsid w:val="00681164"/>
    <w:rsid w:val="00682492"/>
    <w:rsid w:val="006829A8"/>
    <w:rsid w:val="00683736"/>
    <w:rsid w:val="00683981"/>
    <w:rsid w:val="00683E32"/>
    <w:rsid w:val="00684BA9"/>
    <w:rsid w:val="0068668B"/>
    <w:rsid w:val="00686720"/>
    <w:rsid w:val="00687D0D"/>
    <w:rsid w:val="00690298"/>
    <w:rsid w:val="00690355"/>
    <w:rsid w:val="00690AEC"/>
    <w:rsid w:val="00690D23"/>
    <w:rsid w:val="00691B11"/>
    <w:rsid w:val="00691EE7"/>
    <w:rsid w:val="0069214E"/>
    <w:rsid w:val="00692293"/>
    <w:rsid w:val="006927FE"/>
    <w:rsid w:val="00692EB5"/>
    <w:rsid w:val="006939DD"/>
    <w:rsid w:val="00694970"/>
    <w:rsid w:val="00694B95"/>
    <w:rsid w:val="00694C8E"/>
    <w:rsid w:val="00694F26"/>
    <w:rsid w:val="00695072"/>
    <w:rsid w:val="00696473"/>
    <w:rsid w:val="00696DF8"/>
    <w:rsid w:val="00697686"/>
    <w:rsid w:val="00697D79"/>
    <w:rsid w:val="00697DA3"/>
    <w:rsid w:val="006A0493"/>
    <w:rsid w:val="006A0615"/>
    <w:rsid w:val="006A1BC6"/>
    <w:rsid w:val="006A20AF"/>
    <w:rsid w:val="006A2C0F"/>
    <w:rsid w:val="006A2C77"/>
    <w:rsid w:val="006A4A6D"/>
    <w:rsid w:val="006A4F46"/>
    <w:rsid w:val="006A6F5E"/>
    <w:rsid w:val="006A7898"/>
    <w:rsid w:val="006A7E7D"/>
    <w:rsid w:val="006B01A8"/>
    <w:rsid w:val="006B0384"/>
    <w:rsid w:val="006B051E"/>
    <w:rsid w:val="006B09CB"/>
    <w:rsid w:val="006B158D"/>
    <w:rsid w:val="006B1760"/>
    <w:rsid w:val="006B1B5D"/>
    <w:rsid w:val="006B2E81"/>
    <w:rsid w:val="006B326E"/>
    <w:rsid w:val="006B35C1"/>
    <w:rsid w:val="006B3800"/>
    <w:rsid w:val="006B39A9"/>
    <w:rsid w:val="006B4F96"/>
    <w:rsid w:val="006B511A"/>
    <w:rsid w:val="006B5EC0"/>
    <w:rsid w:val="006B614B"/>
    <w:rsid w:val="006B63FF"/>
    <w:rsid w:val="006B6DD5"/>
    <w:rsid w:val="006B75CD"/>
    <w:rsid w:val="006B7FE1"/>
    <w:rsid w:val="006C023C"/>
    <w:rsid w:val="006C03D3"/>
    <w:rsid w:val="006C10A6"/>
    <w:rsid w:val="006C1240"/>
    <w:rsid w:val="006C1E8D"/>
    <w:rsid w:val="006C2267"/>
    <w:rsid w:val="006C3105"/>
    <w:rsid w:val="006C4064"/>
    <w:rsid w:val="006C4B51"/>
    <w:rsid w:val="006C4E85"/>
    <w:rsid w:val="006C58D3"/>
    <w:rsid w:val="006C69F0"/>
    <w:rsid w:val="006C723A"/>
    <w:rsid w:val="006C7285"/>
    <w:rsid w:val="006C73AC"/>
    <w:rsid w:val="006C7613"/>
    <w:rsid w:val="006C77F2"/>
    <w:rsid w:val="006C7889"/>
    <w:rsid w:val="006D0A56"/>
    <w:rsid w:val="006D31D4"/>
    <w:rsid w:val="006D3245"/>
    <w:rsid w:val="006D388C"/>
    <w:rsid w:val="006D4843"/>
    <w:rsid w:val="006D48D8"/>
    <w:rsid w:val="006D4D86"/>
    <w:rsid w:val="006D51A8"/>
    <w:rsid w:val="006D5265"/>
    <w:rsid w:val="006D786C"/>
    <w:rsid w:val="006E047A"/>
    <w:rsid w:val="006E0779"/>
    <w:rsid w:val="006E10C9"/>
    <w:rsid w:val="006E1BF9"/>
    <w:rsid w:val="006E24A5"/>
    <w:rsid w:val="006E2E7A"/>
    <w:rsid w:val="006E2F59"/>
    <w:rsid w:val="006E317C"/>
    <w:rsid w:val="006E3A9D"/>
    <w:rsid w:val="006E4860"/>
    <w:rsid w:val="006E56AC"/>
    <w:rsid w:val="006E5C74"/>
    <w:rsid w:val="006E7040"/>
    <w:rsid w:val="006F12DD"/>
    <w:rsid w:val="006F20D4"/>
    <w:rsid w:val="006F2B0A"/>
    <w:rsid w:val="006F434D"/>
    <w:rsid w:val="006F4A24"/>
    <w:rsid w:val="006F4C74"/>
    <w:rsid w:val="006F5F0A"/>
    <w:rsid w:val="006F66A3"/>
    <w:rsid w:val="006F7F63"/>
    <w:rsid w:val="007002C0"/>
    <w:rsid w:val="00700789"/>
    <w:rsid w:val="007026BA"/>
    <w:rsid w:val="007042D7"/>
    <w:rsid w:val="00704AEF"/>
    <w:rsid w:val="00704C5D"/>
    <w:rsid w:val="00704ED3"/>
    <w:rsid w:val="00705B15"/>
    <w:rsid w:val="007072EB"/>
    <w:rsid w:val="007078AE"/>
    <w:rsid w:val="0071057C"/>
    <w:rsid w:val="00710924"/>
    <w:rsid w:val="00710E99"/>
    <w:rsid w:val="00710F47"/>
    <w:rsid w:val="00711372"/>
    <w:rsid w:val="007124A0"/>
    <w:rsid w:val="00712B51"/>
    <w:rsid w:val="0071341A"/>
    <w:rsid w:val="00713F22"/>
    <w:rsid w:val="007149F3"/>
    <w:rsid w:val="00714E5E"/>
    <w:rsid w:val="007171D9"/>
    <w:rsid w:val="0072001C"/>
    <w:rsid w:val="0072029D"/>
    <w:rsid w:val="00720572"/>
    <w:rsid w:val="0072170B"/>
    <w:rsid w:val="00723459"/>
    <w:rsid w:val="00724170"/>
    <w:rsid w:val="00724AA3"/>
    <w:rsid w:val="007259D7"/>
    <w:rsid w:val="00727584"/>
    <w:rsid w:val="00727CC8"/>
    <w:rsid w:val="00727F72"/>
    <w:rsid w:val="00730034"/>
    <w:rsid w:val="00730463"/>
    <w:rsid w:val="007309F4"/>
    <w:rsid w:val="00731593"/>
    <w:rsid w:val="00731B43"/>
    <w:rsid w:val="00731BC9"/>
    <w:rsid w:val="00732330"/>
    <w:rsid w:val="00733483"/>
    <w:rsid w:val="00733630"/>
    <w:rsid w:val="007338DD"/>
    <w:rsid w:val="00733BFD"/>
    <w:rsid w:val="007342DD"/>
    <w:rsid w:val="007351B7"/>
    <w:rsid w:val="00735D23"/>
    <w:rsid w:val="00737261"/>
    <w:rsid w:val="00737A57"/>
    <w:rsid w:val="007402B7"/>
    <w:rsid w:val="007405C1"/>
    <w:rsid w:val="00741254"/>
    <w:rsid w:val="00741B70"/>
    <w:rsid w:val="00742048"/>
    <w:rsid w:val="007423A0"/>
    <w:rsid w:val="007429A0"/>
    <w:rsid w:val="00742C47"/>
    <w:rsid w:val="007440E4"/>
    <w:rsid w:val="007446A3"/>
    <w:rsid w:val="00744921"/>
    <w:rsid w:val="007454D8"/>
    <w:rsid w:val="007464AF"/>
    <w:rsid w:val="00746F47"/>
    <w:rsid w:val="0074760A"/>
    <w:rsid w:val="0074763A"/>
    <w:rsid w:val="0075024F"/>
    <w:rsid w:val="00750634"/>
    <w:rsid w:val="00751680"/>
    <w:rsid w:val="00752C35"/>
    <w:rsid w:val="0075326D"/>
    <w:rsid w:val="00753EF1"/>
    <w:rsid w:val="007543A5"/>
    <w:rsid w:val="00754B5B"/>
    <w:rsid w:val="00754C62"/>
    <w:rsid w:val="00756031"/>
    <w:rsid w:val="00756B52"/>
    <w:rsid w:val="00757BAD"/>
    <w:rsid w:val="007606AC"/>
    <w:rsid w:val="00760A47"/>
    <w:rsid w:val="00760AD1"/>
    <w:rsid w:val="00761D40"/>
    <w:rsid w:val="00762EF9"/>
    <w:rsid w:val="007635EA"/>
    <w:rsid w:val="0076366A"/>
    <w:rsid w:val="0076394E"/>
    <w:rsid w:val="00763981"/>
    <w:rsid w:val="007641A4"/>
    <w:rsid w:val="00765BA6"/>
    <w:rsid w:val="00765EED"/>
    <w:rsid w:val="00767101"/>
    <w:rsid w:val="00767901"/>
    <w:rsid w:val="00767B72"/>
    <w:rsid w:val="00767F1F"/>
    <w:rsid w:val="00770BF2"/>
    <w:rsid w:val="00770F76"/>
    <w:rsid w:val="0077236E"/>
    <w:rsid w:val="00772F36"/>
    <w:rsid w:val="00773564"/>
    <w:rsid w:val="0077367F"/>
    <w:rsid w:val="007736A0"/>
    <w:rsid w:val="007738F0"/>
    <w:rsid w:val="00773DAC"/>
    <w:rsid w:val="00775267"/>
    <w:rsid w:val="00776892"/>
    <w:rsid w:val="00776A9E"/>
    <w:rsid w:val="007776E4"/>
    <w:rsid w:val="00780528"/>
    <w:rsid w:val="00780CFD"/>
    <w:rsid w:val="0078132F"/>
    <w:rsid w:val="00781601"/>
    <w:rsid w:val="0078296B"/>
    <w:rsid w:val="00783CF7"/>
    <w:rsid w:val="00784699"/>
    <w:rsid w:val="0078477E"/>
    <w:rsid w:val="0078527A"/>
    <w:rsid w:val="00785778"/>
    <w:rsid w:val="00785BBA"/>
    <w:rsid w:val="0078700C"/>
    <w:rsid w:val="0078760C"/>
    <w:rsid w:val="0078797D"/>
    <w:rsid w:val="007879CC"/>
    <w:rsid w:val="007906DA"/>
    <w:rsid w:val="007909F2"/>
    <w:rsid w:val="007914A4"/>
    <w:rsid w:val="00791D32"/>
    <w:rsid w:val="00793A91"/>
    <w:rsid w:val="00793E40"/>
    <w:rsid w:val="00793FC6"/>
    <w:rsid w:val="00794802"/>
    <w:rsid w:val="00795311"/>
    <w:rsid w:val="007A02CC"/>
    <w:rsid w:val="007A06B9"/>
    <w:rsid w:val="007A0EBD"/>
    <w:rsid w:val="007A1622"/>
    <w:rsid w:val="007A19EA"/>
    <w:rsid w:val="007A1E34"/>
    <w:rsid w:val="007A267C"/>
    <w:rsid w:val="007A29D0"/>
    <w:rsid w:val="007A2A46"/>
    <w:rsid w:val="007A2B9A"/>
    <w:rsid w:val="007A3887"/>
    <w:rsid w:val="007A435F"/>
    <w:rsid w:val="007A4565"/>
    <w:rsid w:val="007A49A1"/>
    <w:rsid w:val="007A4B2F"/>
    <w:rsid w:val="007A5456"/>
    <w:rsid w:val="007A687D"/>
    <w:rsid w:val="007A6C50"/>
    <w:rsid w:val="007A7164"/>
    <w:rsid w:val="007A75F3"/>
    <w:rsid w:val="007A7D31"/>
    <w:rsid w:val="007B03EF"/>
    <w:rsid w:val="007B22F1"/>
    <w:rsid w:val="007B2A7C"/>
    <w:rsid w:val="007B3B5A"/>
    <w:rsid w:val="007B5E91"/>
    <w:rsid w:val="007B6121"/>
    <w:rsid w:val="007B7328"/>
    <w:rsid w:val="007B7513"/>
    <w:rsid w:val="007C05B5"/>
    <w:rsid w:val="007C09A8"/>
    <w:rsid w:val="007C0CF0"/>
    <w:rsid w:val="007C18F8"/>
    <w:rsid w:val="007C27D6"/>
    <w:rsid w:val="007C30FC"/>
    <w:rsid w:val="007C38B9"/>
    <w:rsid w:val="007C51A7"/>
    <w:rsid w:val="007C52B6"/>
    <w:rsid w:val="007C53EA"/>
    <w:rsid w:val="007C6B74"/>
    <w:rsid w:val="007C76D5"/>
    <w:rsid w:val="007D009A"/>
    <w:rsid w:val="007D02FD"/>
    <w:rsid w:val="007D133B"/>
    <w:rsid w:val="007D199B"/>
    <w:rsid w:val="007D3F09"/>
    <w:rsid w:val="007D4099"/>
    <w:rsid w:val="007D4537"/>
    <w:rsid w:val="007D4898"/>
    <w:rsid w:val="007D4F76"/>
    <w:rsid w:val="007D515D"/>
    <w:rsid w:val="007D51C8"/>
    <w:rsid w:val="007D6D55"/>
    <w:rsid w:val="007D707E"/>
    <w:rsid w:val="007D7D05"/>
    <w:rsid w:val="007E0039"/>
    <w:rsid w:val="007E2FB2"/>
    <w:rsid w:val="007E4ECA"/>
    <w:rsid w:val="007E5D79"/>
    <w:rsid w:val="007E5DB6"/>
    <w:rsid w:val="007E66DF"/>
    <w:rsid w:val="007E6A0A"/>
    <w:rsid w:val="007E72E9"/>
    <w:rsid w:val="007E7DF7"/>
    <w:rsid w:val="007F1038"/>
    <w:rsid w:val="007F1F5B"/>
    <w:rsid w:val="007F320D"/>
    <w:rsid w:val="007F32DD"/>
    <w:rsid w:val="007F3F69"/>
    <w:rsid w:val="007F44BF"/>
    <w:rsid w:val="007F470A"/>
    <w:rsid w:val="007F5074"/>
    <w:rsid w:val="007F52FA"/>
    <w:rsid w:val="007F68DC"/>
    <w:rsid w:val="007F6E08"/>
    <w:rsid w:val="007F7B37"/>
    <w:rsid w:val="00800767"/>
    <w:rsid w:val="008007C1"/>
    <w:rsid w:val="00800800"/>
    <w:rsid w:val="00801BBF"/>
    <w:rsid w:val="00802AF3"/>
    <w:rsid w:val="00804235"/>
    <w:rsid w:val="00804DD8"/>
    <w:rsid w:val="008060D7"/>
    <w:rsid w:val="008065C2"/>
    <w:rsid w:val="00806883"/>
    <w:rsid w:val="0080693F"/>
    <w:rsid w:val="00806BEE"/>
    <w:rsid w:val="00806E6C"/>
    <w:rsid w:val="008072A1"/>
    <w:rsid w:val="008072E7"/>
    <w:rsid w:val="008101C4"/>
    <w:rsid w:val="00810C6D"/>
    <w:rsid w:val="008111EA"/>
    <w:rsid w:val="008122DD"/>
    <w:rsid w:val="0081379B"/>
    <w:rsid w:val="008156F8"/>
    <w:rsid w:val="00816159"/>
    <w:rsid w:val="00817219"/>
    <w:rsid w:val="00817FFA"/>
    <w:rsid w:val="00820771"/>
    <w:rsid w:val="00821862"/>
    <w:rsid w:val="008235E8"/>
    <w:rsid w:val="00823CFF"/>
    <w:rsid w:val="00823F45"/>
    <w:rsid w:val="008269FF"/>
    <w:rsid w:val="00826F01"/>
    <w:rsid w:val="00827FC1"/>
    <w:rsid w:val="008342BD"/>
    <w:rsid w:val="0083440C"/>
    <w:rsid w:val="00835123"/>
    <w:rsid w:val="00840A57"/>
    <w:rsid w:val="008420D0"/>
    <w:rsid w:val="008434D4"/>
    <w:rsid w:val="00844E64"/>
    <w:rsid w:val="00844ED0"/>
    <w:rsid w:val="00845973"/>
    <w:rsid w:val="00845CF4"/>
    <w:rsid w:val="00846E88"/>
    <w:rsid w:val="00847693"/>
    <w:rsid w:val="00847C61"/>
    <w:rsid w:val="00847FAF"/>
    <w:rsid w:val="008508B2"/>
    <w:rsid w:val="00850A58"/>
    <w:rsid w:val="00850C9A"/>
    <w:rsid w:val="00851911"/>
    <w:rsid w:val="00851BDE"/>
    <w:rsid w:val="00853C26"/>
    <w:rsid w:val="0085431B"/>
    <w:rsid w:val="00854329"/>
    <w:rsid w:val="00854BDA"/>
    <w:rsid w:val="00854C06"/>
    <w:rsid w:val="00855B30"/>
    <w:rsid w:val="00857010"/>
    <w:rsid w:val="008571AB"/>
    <w:rsid w:val="00857B59"/>
    <w:rsid w:val="00857E44"/>
    <w:rsid w:val="0086170B"/>
    <w:rsid w:val="00861808"/>
    <w:rsid w:val="0086255B"/>
    <w:rsid w:val="00862EAB"/>
    <w:rsid w:val="0086362D"/>
    <w:rsid w:val="00863CA1"/>
    <w:rsid w:val="0086463C"/>
    <w:rsid w:val="00865D6D"/>
    <w:rsid w:val="008671D3"/>
    <w:rsid w:val="0086745F"/>
    <w:rsid w:val="00867DB4"/>
    <w:rsid w:val="00870384"/>
    <w:rsid w:val="00871EC8"/>
    <w:rsid w:val="00872F49"/>
    <w:rsid w:val="00873DD4"/>
    <w:rsid w:val="00874026"/>
    <w:rsid w:val="008742D3"/>
    <w:rsid w:val="008745CA"/>
    <w:rsid w:val="00875021"/>
    <w:rsid w:val="008753EF"/>
    <w:rsid w:val="008763AE"/>
    <w:rsid w:val="0087696F"/>
    <w:rsid w:val="00876A90"/>
    <w:rsid w:val="00876B21"/>
    <w:rsid w:val="00877668"/>
    <w:rsid w:val="008813F9"/>
    <w:rsid w:val="00881C4B"/>
    <w:rsid w:val="00881C93"/>
    <w:rsid w:val="0088394D"/>
    <w:rsid w:val="00884C44"/>
    <w:rsid w:val="00885123"/>
    <w:rsid w:val="0088512B"/>
    <w:rsid w:val="00885C81"/>
    <w:rsid w:val="00886B8E"/>
    <w:rsid w:val="008875AF"/>
    <w:rsid w:val="00887A49"/>
    <w:rsid w:val="00887AD6"/>
    <w:rsid w:val="0089086A"/>
    <w:rsid w:val="00891224"/>
    <w:rsid w:val="008912E4"/>
    <w:rsid w:val="00892422"/>
    <w:rsid w:val="00892B29"/>
    <w:rsid w:val="00892B8D"/>
    <w:rsid w:val="00892CCF"/>
    <w:rsid w:val="00893256"/>
    <w:rsid w:val="008937E7"/>
    <w:rsid w:val="0089397C"/>
    <w:rsid w:val="008942DB"/>
    <w:rsid w:val="008951DE"/>
    <w:rsid w:val="00895700"/>
    <w:rsid w:val="008957DE"/>
    <w:rsid w:val="00895E3F"/>
    <w:rsid w:val="00896658"/>
    <w:rsid w:val="00896906"/>
    <w:rsid w:val="00896CF7"/>
    <w:rsid w:val="008970A4"/>
    <w:rsid w:val="008975BC"/>
    <w:rsid w:val="00897F84"/>
    <w:rsid w:val="008A0211"/>
    <w:rsid w:val="008A04B5"/>
    <w:rsid w:val="008A158E"/>
    <w:rsid w:val="008A1B60"/>
    <w:rsid w:val="008A207F"/>
    <w:rsid w:val="008A3603"/>
    <w:rsid w:val="008A3670"/>
    <w:rsid w:val="008A3B0F"/>
    <w:rsid w:val="008A3D9A"/>
    <w:rsid w:val="008A4699"/>
    <w:rsid w:val="008A4E59"/>
    <w:rsid w:val="008A5161"/>
    <w:rsid w:val="008A6A97"/>
    <w:rsid w:val="008A7A1A"/>
    <w:rsid w:val="008B0072"/>
    <w:rsid w:val="008B0C54"/>
    <w:rsid w:val="008B0DB4"/>
    <w:rsid w:val="008B1B18"/>
    <w:rsid w:val="008B1E19"/>
    <w:rsid w:val="008B21A5"/>
    <w:rsid w:val="008B3039"/>
    <w:rsid w:val="008B379E"/>
    <w:rsid w:val="008B3EB1"/>
    <w:rsid w:val="008B5523"/>
    <w:rsid w:val="008B6A52"/>
    <w:rsid w:val="008B71CA"/>
    <w:rsid w:val="008B7D70"/>
    <w:rsid w:val="008C0B5D"/>
    <w:rsid w:val="008C3776"/>
    <w:rsid w:val="008C3A57"/>
    <w:rsid w:val="008C3D01"/>
    <w:rsid w:val="008C3D37"/>
    <w:rsid w:val="008C46DF"/>
    <w:rsid w:val="008C49C8"/>
    <w:rsid w:val="008C4AA2"/>
    <w:rsid w:val="008D0E32"/>
    <w:rsid w:val="008D1D56"/>
    <w:rsid w:val="008D1DD8"/>
    <w:rsid w:val="008D1E7A"/>
    <w:rsid w:val="008D2542"/>
    <w:rsid w:val="008D2C22"/>
    <w:rsid w:val="008D3417"/>
    <w:rsid w:val="008D4E4B"/>
    <w:rsid w:val="008D5146"/>
    <w:rsid w:val="008D5BA1"/>
    <w:rsid w:val="008D6F3A"/>
    <w:rsid w:val="008E062D"/>
    <w:rsid w:val="008E0B7D"/>
    <w:rsid w:val="008E10A4"/>
    <w:rsid w:val="008E1CEA"/>
    <w:rsid w:val="008E2450"/>
    <w:rsid w:val="008E286B"/>
    <w:rsid w:val="008E345D"/>
    <w:rsid w:val="008E4379"/>
    <w:rsid w:val="008E5271"/>
    <w:rsid w:val="008E535D"/>
    <w:rsid w:val="008E6B4F"/>
    <w:rsid w:val="008E6C10"/>
    <w:rsid w:val="008E72BC"/>
    <w:rsid w:val="008E751A"/>
    <w:rsid w:val="008E7A8C"/>
    <w:rsid w:val="008F1079"/>
    <w:rsid w:val="008F145F"/>
    <w:rsid w:val="008F1989"/>
    <w:rsid w:val="008F1A6D"/>
    <w:rsid w:val="008F1DDF"/>
    <w:rsid w:val="008F2D2D"/>
    <w:rsid w:val="008F31A4"/>
    <w:rsid w:val="008F36C1"/>
    <w:rsid w:val="008F51B2"/>
    <w:rsid w:val="008F5C80"/>
    <w:rsid w:val="008F63CF"/>
    <w:rsid w:val="008F6520"/>
    <w:rsid w:val="008F7627"/>
    <w:rsid w:val="008F7B13"/>
    <w:rsid w:val="0090001B"/>
    <w:rsid w:val="00900049"/>
    <w:rsid w:val="009019D2"/>
    <w:rsid w:val="00901FA8"/>
    <w:rsid w:val="0090275F"/>
    <w:rsid w:val="0090281C"/>
    <w:rsid w:val="009030F4"/>
    <w:rsid w:val="00903F18"/>
    <w:rsid w:val="00904E85"/>
    <w:rsid w:val="009050D5"/>
    <w:rsid w:val="00905AC3"/>
    <w:rsid w:val="00907529"/>
    <w:rsid w:val="009077F6"/>
    <w:rsid w:val="009079A1"/>
    <w:rsid w:val="009079FF"/>
    <w:rsid w:val="00910E3F"/>
    <w:rsid w:val="00911C5E"/>
    <w:rsid w:val="00912629"/>
    <w:rsid w:val="0091283D"/>
    <w:rsid w:val="00912B00"/>
    <w:rsid w:val="00912F5C"/>
    <w:rsid w:val="0091313B"/>
    <w:rsid w:val="009138B0"/>
    <w:rsid w:val="009149A2"/>
    <w:rsid w:val="0091743B"/>
    <w:rsid w:val="009174B8"/>
    <w:rsid w:val="009178E8"/>
    <w:rsid w:val="00917A71"/>
    <w:rsid w:val="00920621"/>
    <w:rsid w:val="009208B5"/>
    <w:rsid w:val="00922D03"/>
    <w:rsid w:val="00923189"/>
    <w:rsid w:val="00923E36"/>
    <w:rsid w:val="009241BD"/>
    <w:rsid w:val="009250B0"/>
    <w:rsid w:val="00925834"/>
    <w:rsid w:val="009258A8"/>
    <w:rsid w:val="0092625C"/>
    <w:rsid w:val="00927099"/>
    <w:rsid w:val="00927382"/>
    <w:rsid w:val="00927A7B"/>
    <w:rsid w:val="00931BF8"/>
    <w:rsid w:val="00931C11"/>
    <w:rsid w:val="00933029"/>
    <w:rsid w:val="00933121"/>
    <w:rsid w:val="009332BB"/>
    <w:rsid w:val="00933AB1"/>
    <w:rsid w:val="009341ED"/>
    <w:rsid w:val="0093579B"/>
    <w:rsid w:val="00935936"/>
    <w:rsid w:val="00935E69"/>
    <w:rsid w:val="00936DBB"/>
    <w:rsid w:val="00937879"/>
    <w:rsid w:val="00940915"/>
    <w:rsid w:val="0094144D"/>
    <w:rsid w:val="00941743"/>
    <w:rsid w:val="00941A19"/>
    <w:rsid w:val="00942206"/>
    <w:rsid w:val="009431AD"/>
    <w:rsid w:val="009433DD"/>
    <w:rsid w:val="009444E6"/>
    <w:rsid w:val="009446FD"/>
    <w:rsid w:val="00944954"/>
    <w:rsid w:val="00944CAA"/>
    <w:rsid w:val="0094661D"/>
    <w:rsid w:val="00946864"/>
    <w:rsid w:val="00947278"/>
    <w:rsid w:val="00947D05"/>
    <w:rsid w:val="00947D6C"/>
    <w:rsid w:val="00950BD0"/>
    <w:rsid w:val="00950ED8"/>
    <w:rsid w:val="009526C3"/>
    <w:rsid w:val="00952707"/>
    <w:rsid w:val="00952A5C"/>
    <w:rsid w:val="00952ED2"/>
    <w:rsid w:val="0095392B"/>
    <w:rsid w:val="00953E3F"/>
    <w:rsid w:val="00953F0E"/>
    <w:rsid w:val="0095422E"/>
    <w:rsid w:val="0095449F"/>
    <w:rsid w:val="009550E9"/>
    <w:rsid w:val="009552F0"/>
    <w:rsid w:val="0095534B"/>
    <w:rsid w:val="0095608E"/>
    <w:rsid w:val="00956221"/>
    <w:rsid w:val="009563FC"/>
    <w:rsid w:val="00957394"/>
    <w:rsid w:val="0096127B"/>
    <w:rsid w:val="009614A9"/>
    <w:rsid w:val="009617DB"/>
    <w:rsid w:val="00962ADC"/>
    <w:rsid w:val="00962FA6"/>
    <w:rsid w:val="009634C3"/>
    <w:rsid w:val="009639D1"/>
    <w:rsid w:val="00963DBA"/>
    <w:rsid w:val="0096400F"/>
    <w:rsid w:val="00966B8A"/>
    <w:rsid w:val="009670F0"/>
    <w:rsid w:val="00970A10"/>
    <w:rsid w:val="009727C3"/>
    <w:rsid w:val="00972B31"/>
    <w:rsid w:val="00973E5D"/>
    <w:rsid w:val="00976A95"/>
    <w:rsid w:val="009770F2"/>
    <w:rsid w:val="00977757"/>
    <w:rsid w:val="00980BB6"/>
    <w:rsid w:val="00981359"/>
    <w:rsid w:val="009817EA"/>
    <w:rsid w:val="00981DC3"/>
    <w:rsid w:val="009821CB"/>
    <w:rsid w:val="00982BAC"/>
    <w:rsid w:val="00982E8E"/>
    <w:rsid w:val="0098329A"/>
    <w:rsid w:val="009832A1"/>
    <w:rsid w:val="009846B0"/>
    <w:rsid w:val="009849AC"/>
    <w:rsid w:val="00985D1B"/>
    <w:rsid w:val="00986454"/>
    <w:rsid w:val="00990BCF"/>
    <w:rsid w:val="00991338"/>
    <w:rsid w:val="0099186B"/>
    <w:rsid w:val="00991CEA"/>
    <w:rsid w:val="0099376F"/>
    <w:rsid w:val="009964D4"/>
    <w:rsid w:val="009967B5"/>
    <w:rsid w:val="009970F4"/>
    <w:rsid w:val="009976F2"/>
    <w:rsid w:val="00997F1F"/>
    <w:rsid w:val="009A0FEE"/>
    <w:rsid w:val="009A1086"/>
    <w:rsid w:val="009A2291"/>
    <w:rsid w:val="009A266C"/>
    <w:rsid w:val="009A30CE"/>
    <w:rsid w:val="009A45F5"/>
    <w:rsid w:val="009A4956"/>
    <w:rsid w:val="009A51FC"/>
    <w:rsid w:val="009A5248"/>
    <w:rsid w:val="009A6483"/>
    <w:rsid w:val="009A6508"/>
    <w:rsid w:val="009A6AA4"/>
    <w:rsid w:val="009A74E7"/>
    <w:rsid w:val="009A7541"/>
    <w:rsid w:val="009B09A6"/>
    <w:rsid w:val="009B1CA4"/>
    <w:rsid w:val="009B463E"/>
    <w:rsid w:val="009B49B5"/>
    <w:rsid w:val="009B4CF2"/>
    <w:rsid w:val="009B6019"/>
    <w:rsid w:val="009B6673"/>
    <w:rsid w:val="009C16CE"/>
    <w:rsid w:val="009C24CF"/>
    <w:rsid w:val="009C32C6"/>
    <w:rsid w:val="009C3753"/>
    <w:rsid w:val="009C4203"/>
    <w:rsid w:val="009C4BB4"/>
    <w:rsid w:val="009C5443"/>
    <w:rsid w:val="009C587A"/>
    <w:rsid w:val="009C645D"/>
    <w:rsid w:val="009C69F6"/>
    <w:rsid w:val="009C7A0A"/>
    <w:rsid w:val="009C7A81"/>
    <w:rsid w:val="009D0DAA"/>
    <w:rsid w:val="009D2CAF"/>
    <w:rsid w:val="009D2F39"/>
    <w:rsid w:val="009D3F97"/>
    <w:rsid w:val="009D42A1"/>
    <w:rsid w:val="009D4FD2"/>
    <w:rsid w:val="009D5389"/>
    <w:rsid w:val="009D5A7E"/>
    <w:rsid w:val="009D6271"/>
    <w:rsid w:val="009D72C0"/>
    <w:rsid w:val="009D74F9"/>
    <w:rsid w:val="009D7FF4"/>
    <w:rsid w:val="009E1288"/>
    <w:rsid w:val="009E1F92"/>
    <w:rsid w:val="009E2ADC"/>
    <w:rsid w:val="009E2EBF"/>
    <w:rsid w:val="009E3F45"/>
    <w:rsid w:val="009E6B19"/>
    <w:rsid w:val="009E70D7"/>
    <w:rsid w:val="009E77EC"/>
    <w:rsid w:val="009E7855"/>
    <w:rsid w:val="009E7E0E"/>
    <w:rsid w:val="009E7FAC"/>
    <w:rsid w:val="009F125D"/>
    <w:rsid w:val="009F25F5"/>
    <w:rsid w:val="009F2D24"/>
    <w:rsid w:val="009F34A1"/>
    <w:rsid w:val="009F3955"/>
    <w:rsid w:val="009F3C02"/>
    <w:rsid w:val="009F3C2C"/>
    <w:rsid w:val="009F3DBC"/>
    <w:rsid w:val="009F547A"/>
    <w:rsid w:val="009F60D2"/>
    <w:rsid w:val="009F792B"/>
    <w:rsid w:val="00A0019B"/>
    <w:rsid w:val="00A0053D"/>
    <w:rsid w:val="00A017AC"/>
    <w:rsid w:val="00A02203"/>
    <w:rsid w:val="00A02965"/>
    <w:rsid w:val="00A02AFD"/>
    <w:rsid w:val="00A02B20"/>
    <w:rsid w:val="00A05D4E"/>
    <w:rsid w:val="00A05FA4"/>
    <w:rsid w:val="00A06FE1"/>
    <w:rsid w:val="00A10267"/>
    <w:rsid w:val="00A11958"/>
    <w:rsid w:val="00A13AC8"/>
    <w:rsid w:val="00A14870"/>
    <w:rsid w:val="00A14E5D"/>
    <w:rsid w:val="00A1566B"/>
    <w:rsid w:val="00A15FB1"/>
    <w:rsid w:val="00A163B7"/>
    <w:rsid w:val="00A168BF"/>
    <w:rsid w:val="00A17617"/>
    <w:rsid w:val="00A201C7"/>
    <w:rsid w:val="00A21F95"/>
    <w:rsid w:val="00A22B42"/>
    <w:rsid w:val="00A22E41"/>
    <w:rsid w:val="00A23C22"/>
    <w:rsid w:val="00A23D00"/>
    <w:rsid w:val="00A23DC3"/>
    <w:rsid w:val="00A246A6"/>
    <w:rsid w:val="00A24AA4"/>
    <w:rsid w:val="00A24F8E"/>
    <w:rsid w:val="00A25852"/>
    <w:rsid w:val="00A27E76"/>
    <w:rsid w:val="00A30E1D"/>
    <w:rsid w:val="00A31103"/>
    <w:rsid w:val="00A32153"/>
    <w:rsid w:val="00A32401"/>
    <w:rsid w:val="00A33102"/>
    <w:rsid w:val="00A33661"/>
    <w:rsid w:val="00A34591"/>
    <w:rsid w:val="00A35F92"/>
    <w:rsid w:val="00A3612F"/>
    <w:rsid w:val="00A36A62"/>
    <w:rsid w:val="00A3734A"/>
    <w:rsid w:val="00A37953"/>
    <w:rsid w:val="00A37A37"/>
    <w:rsid w:val="00A4124A"/>
    <w:rsid w:val="00A413E9"/>
    <w:rsid w:val="00A41D5B"/>
    <w:rsid w:val="00A42595"/>
    <w:rsid w:val="00A426F8"/>
    <w:rsid w:val="00A42786"/>
    <w:rsid w:val="00A43200"/>
    <w:rsid w:val="00A453C7"/>
    <w:rsid w:val="00A45E4F"/>
    <w:rsid w:val="00A463CC"/>
    <w:rsid w:val="00A468F4"/>
    <w:rsid w:val="00A47AA7"/>
    <w:rsid w:val="00A5151A"/>
    <w:rsid w:val="00A520C2"/>
    <w:rsid w:val="00A52203"/>
    <w:rsid w:val="00A52B08"/>
    <w:rsid w:val="00A52C9D"/>
    <w:rsid w:val="00A52CB1"/>
    <w:rsid w:val="00A531B0"/>
    <w:rsid w:val="00A538C0"/>
    <w:rsid w:val="00A5469C"/>
    <w:rsid w:val="00A54CE0"/>
    <w:rsid w:val="00A56207"/>
    <w:rsid w:val="00A5653D"/>
    <w:rsid w:val="00A56EF7"/>
    <w:rsid w:val="00A57018"/>
    <w:rsid w:val="00A60416"/>
    <w:rsid w:val="00A60CF7"/>
    <w:rsid w:val="00A61320"/>
    <w:rsid w:val="00A63177"/>
    <w:rsid w:val="00A63969"/>
    <w:rsid w:val="00A6498D"/>
    <w:rsid w:val="00A64EA7"/>
    <w:rsid w:val="00A65B41"/>
    <w:rsid w:val="00A70162"/>
    <w:rsid w:val="00A70170"/>
    <w:rsid w:val="00A710F3"/>
    <w:rsid w:val="00A7266E"/>
    <w:rsid w:val="00A72D06"/>
    <w:rsid w:val="00A73222"/>
    <w:rsid w:val="00A7351A"/>
    <w:rsid w:val="00A7359E"/>
    <w:rsid w:val="00A740C8"/>
    <w:rsid w:val="00A75231"/>
    <w:rsid w:val="00A75272"/>
    <w:rsid w:val="00A75AB5"/>
    <w:rsid w:val="00A75D49"/>
    <w:rsid w:val="00A76341"/>
    <w:rsid w:val="00A765FB"/>
    <w:rsid w:val="00A76682"/>
    <w:rsid w:val="00A80B8F"/>
    <w:rsid w:val="00A8156A"/>
    <w:rsid w:val="00A8201B"/>
    <w:rsid w:val="00A82E73"/>
    <w:rsid w:val="00A8318F"/>
    <w:rsid w:val="00A83655"/>
    <w:rsid w:val="00A83BF5"/>
    <w:rsid w:val="00A84A16"/>
    <w:rsid w:val="00A85A19"/>
    <w:rsid w:val="00A86A04"/>
    <w:rsid w:val="00A87009"/>
    <w:rsid w:val="00A87050"/>
    <w:rsid w:val="00A879F3"/>
    <w:rsid w:val="00A909CE"/>
    <w:rsid w:val="00A90A48"/>
    <w:rsid w:val="00A91A53"/>
    <w:rsid w:val="00A91B69"/>
    <w:rsid w:val="00A91E83"/>
    <w:rsid w:val="00A955C8"/>
    <w:rsid w:val="00A95FAE"/>
    <w:rsid w:val="00A971E3"/>
    <w:rsid w:val="00A9767D"/>
    <w:rsid w:val="00A97E85"/>
    <w:rsid w:val="00AA086F"/>
    <w:rsid w:val="00AA2ED3"/>
    <w:rsid w:val="00AA3ABB"/>
    <w:rsid w:val="00AA449C"/>
    <w:rsid w:val="00AA5B8A"/>
    <w:rsid w:val="00AA5D70"/>
    <w:rsid w:val="00AA6774"/>
    <w:rsid w:val="00AA68C9"/>
    <w:rsid w:val="00AA7359"/>
    <w:rsid w:val="00AA78E9"/>
    <w:rsid w:val="00AA7B0C"/>
    <w:rsid w:val="00AA7FFE"/>
    <w:rsid w:val="00AB1533"/>
    <w:rsid w:val="00AB19C9"/>
    <w:rsid w:val="00AB1CBD"/>
    <w:rsid w:val="00AB2ABA"/>
    <w:rsid w:val="00AB3186"/>
    <w:rsid w:val="00AB3320"/>
    <w:rsid w:val="00AB3680"/>
    <w:rsid w:val="00AB3F3C"/>
    <w:rsid w:val="00AB45AE"/>
    <w:rsid w:val="00AB4DF7"/>
    <w:rsid w:val="00AB523F"/>
    <w:rsid w:val="00AB5317"/>
    <w:rsid w:val="00AB56F7"/>
    <w:rsid w:val="00AB5D0B"/>
    <w:rsid w:val="00AB6173"/>
    <w:rsid w:val="00AB660B"/>
    <w:rsid w:val="00AB66A9"/>
    <w:rsid w:val="00AB71BB"/>
    <w:rsid w:val="00AB7B9F"/>
    <w:rsid w:val="00AC11CB"/>
    <w:rsid w:val="00AC1E1C"/>
    <w:rsid w:val="00AC1F78"/>
    <w:rsid w:val="00AC3263"/>
    <w:rsid w:val="00AC32E0"/>
    <w:rsid w:val="00AC4A59"/>
    <w:rsid w:val="00AC58B9"/>
    <w:rsid w:val="00AC6613"/>
    <w:rsid w:val="00AC7287"/>
    <w:rsid w:val="00AC7859"/>
    <w:rsid w:val="00AD2114"/>
    <w:rsid w:val="00AD2435"/>
    <w:rsid w:val="00AD321A"/>
    <w:rsid w:val="00AD4B18"/>
    <w:rsid w:val="00AD5D65"/>
    <w:rsid w:val="00AD5F62"/>
    <w:rsid w:val="00AD6626"/>
    <w:rsid w:val="00AD7B24"/>
    <w:rsid w:val="00AD7D77"/>
    <w:rsid w:val="00AE0E36"/>
    <w:rsid w:val="00AE119F"/>
    <w:rsid w:val="00AE1804"/>
    <w:rsid w:val="00AE1F96"/>
    <w:rsid w:val="00AE2809"/>
    <w:rsid w:val="00AE3585"/>
    <w:rsid w:val="00AE4389"/>
    <w:rsid w:val="00AE54E3"/>
    <w:rsid w:val="00AE5636"/>
    <w:rsid w:val="00AE5D96"/>
    <w:rsid w:val="00AE61FD"/>
    <w:rsid w:val="00AE7480"/>
    <w:rsid w:val="00AF1BD3"/>
    <w:rsid w:val="00AF24D4"/>
    <w:rsid w:val="00AF472A"/>
    <w:rsid w:val="00AF4C92"/>
    <w:rsid w:val="00AF541F"/>
    <w:rsid w:val="00AF679D"/>
    <w:rsid w:val="00AF6DB1"/>
    <w:rsid w:val="00AF78BF"/>
    <w:rsid w:val="00AF78DE"/>
    <w:rsid w:val="00AF7C5E"/>
    <w:rsid w:val="00B000E7"/>
    <w:rsid w:val="00B00DE5"/>
    <w:rsid w:val="00B017D1"/>
    <w:rsid w:val="00B01C07"/>
    <w:rsid w:val="00B02213"/>
    <w:rsid w:val="00B028E2"/>
    <w:rsid w:val="00B03068"/>
    <w:rsid w:val="00B03B95"/>
    <w:rsid w:val="00B03D73"/>
    <w:rsid w:val="00B03E6B"/>
    <w:rsid w:val="00B04A74"/>
    <w:rsid w:val="00B057EC"/>
    <w:rsid w:val="00B05995"/>
    <w:rsid w:val="00B05B18"/>
    <w:rsid w:val="00B05F70"/>
    <w:rsid w:val="00B062FA"/>
    <w:rsid w:val="00B066F4"/>
    <w:rsid w:val="00B068A5"/>
    <w:rsid w:val="00B06C46"/>
    <w:rsid w:val="00B072A1"/>
    <w:rsid w:val="00B0779C"/>
    <w:rsid w:val="00B07973"/>
    <w:rsid w:val="00B1008D"/>
    <w:rsid w:val="00B1057C"/>
    <w:rsid w:val="00B11AA8"/>
    <w:rsid w:val="00B12B2A"/>
    <w:rsid w:val="00B161D5"/>
    <w:rsid w:val="00B16231"/>
    <w:rsid w:val="00B166CF"/>
    <w:rsid w:val="00B1771D"/>
    <w:rsid w:val="00B17852"/>
    <w:rsid w:val="00B20042"/>
    <w:rsid w:val="00B203CA"/>
    <w:rsid w:val="00B2318D"/>
    <w:rsid w:val="00B2386D"/>
    <w:rsid w:val="00B23FE6"/>
    <w:rsid w:val="00B25B61"/>
    <w:rsid w:val="00B26661"/>
    <w:rsid w:val="00B267D3"/>
    <w:rsid w:val="00B26B41"/>
    <w:rsid w:val="00B27619"/>
    <w:rsid w:val="00B27892"/>
    <w:rsid w:val="00B27B0A"/>
    <w:rsid w:val="00B30138"/>
    <w:rsid w:val="00B31B0F"/>
    <w:rsid w:val="00B31C99"/>
    <w:rsid w:val="00B31FCB"/>
    <w:rsid w:val="00B32C07"/>
    <w:rsid w:val="00B32ED2"/>
    <w:rsid w:val="00B33811"/>
    <w:rsid w:val="00B33836"/>
    <w:rsid w:val="00B33C26"/>
    <w:rsid w:val="00B33F17"/>
    <w:rsid w:val="00B35977"/>
    <w:rsid w:val="00B36B6E"/>
    <w:rsid w:val="00B377C1"/>
    <w:rsid w:val="00B40407"/>
    <w:rsid w:val="00B4093D"/>
    <w:rsid w:val="00B40AE9"/>
    <w:rsid w:val="00B40BB3"/>
    <w:rsid w:val="00B4153E"/>
    <w:rsid w:val="00B428D0"/>
    <w:rsid w:val="00B42BBE"/>
    <w:rsid w:val="00B44C57"/>
    <w:rsid w:val="00B45692"/>
    <w:rsid w:val="00B462A1"/>
    <w:rsid w:val="00B463A3"/>
    <w:rsid w:val="00B465DF"/>
    <w:rsid w:val="00B46A73"/>
    <w:rsid w:val="00B46CD5"/>
    <w:rsid w:val="00B51863"/>
    <w:rsid w:val="00B52C7A"/>
    <w:rsid w:val="00B52D17"/>
    <w:rsid w:val="00B53017"/>
    <w:rsid w:val="00B554C0"/>
    <w:rsid w:val="00B55BAC"/>
    <w:rsid w:val="00B5612C"/>
    <w:rsid w:val="00B571C6"/>
    <w:rsid w:val="00B571DC"/>
    <w:rsid w:val="00B61A14"/>
    <w:rsid w:val="00B62312"/>
    <w:rsid w:val="00B629AF"/>
    <w:rsid w:val="00B629D8"/>
    <w:rsid w:val="00B62A33"/>
    <w:rsid w:val="00B637E7"/>
    <w:rsid w:val="00B63A83"/>
    <w:rsid w:val="00B63BB9"/>
    <w:rsid w:val="00B641A9"/>
    <w:rsid w:val="00B665FB"/>
    <w:rsid w:val="00B67DA7"/>
    <w:rsid w:val="00B70572"/>
    <w:rsid w:val="00B70B65"/>
    <w:rsid w:val="00B70E3A"/>
    <w:rsid w:val="00B714E8"/>
    <w:rsid w:val="00B7337B"/>
    <w:rsid w:val="00B73743"/>
    <w:rsid w:val="00B7387A"/>
    <w:rsid w:val="00B77045"/>
    <w:rsid w:val="00B77AAB"/>
    <w:rsid w:val="00B810CE"/>
    <w:rsid w:val="00B81827"/>
    <w:rsid w:val="00B81899"/>
    <w:rsid w:val="00B8296B"/>
    <w:rsid w:val="00B83344"/>
    <w:rsid w:val="00B847BC"/>
    <w:rsid w:val="00B85356"/>
    <w:rsid w:val="00B85AAB"/>
    <w:rsid w:val="00B85F17"/>
    <w:rsid w:val="00B860FD"/>
    <w:rsid w:val="00B86A7D"/>
    <w:rsid w:val="00B87363"/>
    <w:rsid w:val="00B875E2"/>
    <w:rsid w:val="00B90640"/>
    <w:rsid w:val="00B9064C"/>
    <w:rsid w:val="00B90CE3"/>
    <w:rsid w:val="00B90D58"/>
    <w:rsid w:val="00B91247"/>
    <w:rsid w:val="00B913AB"/>
    <w:rsid w:val="00B91543"/>
    <w:rsid w:val="00B915A6"/>
    <w:rsid w:val="00B931C7"/>
    <w:rsid w:val="00B93966"/>
    <w:rsid w:val="00B939D6"/>
    <w:rsid w:val="00B93B4E"/>
    <w:rsid w:val="00B93D85"/>
    <w:rsid w:val="00B94AA6"/>
    <w:rsid w:val="00B97E7F"/>
    <w:rsid w:val="00BA0013"/>
    <w:rsid w:val="00BA0109"/>
    <w:rsid w:val="00BA0957"/>
    <w:rsid w:val="00BA1AE9"/>
    <w:rsid w:val="00BA1E54"/>
    <w:rsid w:val="00BA40AA"/>
    <w:rsid w:val="00BA4BDD"/>
    <w:rsid w:val="00BA4F88"/>
    <w:rsid w:val="00BA569D"/>
    <w:rsid w:val="00BA5F11"/>
    <w:rsid w:val="00BA6EB2"/>
    <w:rsid w:val="00BA710E"/>
    <w:rsid w:val="00BA7B55"/>
    <w:rsid w:val="00BA7FF1"/>
    <w:rsid w:val="00BB0089"/>
    <w:rsid w:val="00BB04FE"/>
    <w:rsid w:val="00BB0C37"/>
    <w:rsid w:val="00BB0C4A"/>
    <w:rsid w:val="00BB14A2"/>
    <w:rsid w:val="00BB1C38"/>
    <w:rsid w:val="00BB2316"/>
    <w:rsid w:val="00BB2400"/>
    <w:rsid w:val="00BB24FA"/>
    <w:rsid w:val="00BB36D0"/>
    <w:rsid w:val="00BB4C5F"/>
    <w:rsid w:val="00BB6A1E"/>
    <w:rsid w:val="00BB6B34"/>
    <w:rsid w:val="00BC00BF"/>
    <w:rsid w:val="00BC100E"/>
    <w:rsid w:val="00BC19D9"/>
    <w:rsid w:val="00BC1BB8"/>
    <w:rsid w:val="00BC1CED"/>
    <w:rsid w:val="00BC2E06"/>
    <w:rsid w:val="00BC33AC"/>
    <w:rsid w:val="00BC377D"/>
    <w:rsid w:val="00BC3C18"/>
    <w:rsid w:val="00BC5832"/>
    <w:rsid w:val="00BC61E7"/>
    <w:rsid w:val="00BC6616"/>
    <w:rsid w:val="00BC718D"/>
    <w:rsid w:val="00BC759A"/>
    <w:rsid w:val="00BC7A84"/>
    <w:rsid w:val="00BD1DC8"/>
    <w:rsid w:val="00BD2FFA"/>
    <w:rsid w:val="00BD36DF"/>
    <w:rsid w:val="00BD5467"/>
    <w:rsid w:val="00BD5759"/>
    <w:rsid w:val="00BD5930"/>
    <w:rsid w:val="00BD650C"/>
    <w:rsid w:val="00BD6AF8"/>
    <w:rsid w:val="00BD6B6F"/>
    <w:rsid w:val="00BD70F1"/>
    <w:rsid w:val="00BD76FD"/>
    <w:rsid w:val="00BD79B7"/>
    <w:rsid w:val="00BE033F"/>
    <w:rsid w:val="00BE04BC"/>
    <w:rsid w:val="00BE0AD5"/>
    <w:rsid w:val="00BE0B48"/>
    <w:rsid w:val="00BE1871"/>
    <w:rsid w:val="00BE30A2"/>
    <w:rsid w:val="00BE3E6F"/>
    <w:rsid w:val="00BE425B"/>
    <w:rsid w:val="00BE45A3"/>
    <w:rsid w:val="00BE4F18"/>
    <w:rsid w:val="00BE51C1"/>
    <w:rsid w:val="00BE7AD5"/>
    <w:rsid w:val="00BE7F53"/>
    <w:rsid w:val="00BF1BB4"/>
    <w:rsid w:val="00BF1CCB"/>
    <w:rsid w:val="00BF227A"/>
    <w:rsid w:val="00BF35C5"/>
    <w:rsid w:val="00BF379B"/>
    <w:rsid w:val="00BF4846"/>
    <w:rsid w:val="00BF498B"/>
    <w:rsid w:val="00BF5005"/>
    <w:rsid w:val="00C0117A"/>
    <w:rsid w:val="00C02F0B"/>
    <w:rsid w:val="00C032BC"/>
    <w:rsid w:val="00C035B2"/>
    <w:rsid w:val="00C04363"/>
    <w:rsid w:val="00C044CE"/>
    <w:rsid w:val="00C0594B"/>
    <w:rsid w:val="00C05FA7"/>
    <w:rsid w:val="00C06C98"/>
    <w:rsid w:val="00C06FF7"/>
    <w:rsid w:val="00C1133D"/>
    <w:rsid w:val="00C11FD1"/>
    <w:rsid w:val="00C12997"/>
    <w:rsid w:val="00C129D6"/>
    <w:rsid w:val="00C1336F"/>
    <w:rsid w:val="00C13923"/>
    <w:rsid w:val="00C15F68"/>
    <w:rsid w:val="00C161C9"/>
    <w:rsid w:val="00C17139"/>
    <w:rsid w:val="00C17774"/>
    <w:rsid w:val="00C20228"/>
    <w:rsid w:val="00C20713"/>
    <w:rsid w:val="00C209A3"/>
    <w:rsid w:val="00C20B21"/>
    <w:rsid w:val="00C20C81"/>
    <w:rsid w:val="00C2299C"/>
    <w:rsid w:val="00C232EC"/>
    <w:rsid w:val="00C2535A"/>
    <w:rsid w:val="00C31294"/>
    <w:rsid w:val="00C31E76"/>
    <w:rsid w:val="00C32037"/>
    <w:rsid w:val="00C3207A"/>
    <w:rsid w:val="00C32126"/>
    <w:rsid w:val="00C3221F"/>
    <w:rsid w:val="00C326A3"/>
    <w:rsid w:val="00C33A21"/>
    <w:rsid w:val="00C35476"/>
    <w:rsid w:val="00C3550E"/>
    <w:rsid w:val="00C35562"/>
    <w:rsid w:val="00C35AAA"/>
    <w:rsid w:val="00C35D72"/>
    <w:rsid w:val="00C3763F"/>
    <w:rsid w:val="00C4103E"/>
    <w:rsid w:val="00C418E6"/>
    <w:rsid w:val="00C421EA"/>
    <w:rsid w:val="00C4229F"/>
    <w:rsid w:val="00C42630"/>
    <w:rsid w:val="00C426F8"/>
    <w:rsid w:val="00C4296B"/>
    <w:rsid w:val="00C42F32"/>
    <w:rsid w:val="00C42FB7"/>
    <w:rsid w:val="00C43496"/>
    <w:rsid w:val="00C435E5"/>
    <w:rsid w:val="00C43E8F"/>
    <w:rsid w:val="00C4437E"/>
    <w:rsid w:val="00C45575"/>
    <w:rsid w:val="00C4579C"/>
    <w:rsid w:val="00C45FD4"/>
    <w:rsid w:val="00C4609B"/>
    <w:rsid w:val="00C51354"/>
    <w:rsid w:val="00C518F2"/>
    <w:rsid w:val="00C52985"/>
    <w:rsid w:val="00C52FB9"/>
    <w:rsid w:val="00C537FC"/>
    <w:rsid w:val="00C53F9F"/>
    <w:rsid w:val="00C542D3"/>
    <w:rsid w:val="00C554FD"/>
    <w:rsid w:val="00C556D8"/>
    <w:rsid w:val="00C56A05"/>
    <w:rsid w:val="00C56B02"/>
    <w:rsid w:val="00C6298B"/>
    <w:rsid w:val="00C633DC"/>
    <w:rsid w:val="00C638C3"/>
    <w:rsid w:val="00C641E7"/>
    <w:rsid w:val="00C64D9B"/>
    <w:rsid w:val="00C65119"/>
    <w:rsid w:val="00C65DCA"/>
    <w:rsid w:val="00C66547"/>
    <w:rsid w:val="00C7004D"/>
    <w:rsid w:val="00C722D0"/>
    <w:rsid w:val="00C72B37"/>
    <w:rsid w:val="00C733E3"/>
    <w:rsid w:val="00C73457"/>
    <w:rsid w:val="00C743F0"/>
    <w:rsid w:val="00C7490C"/>
    <w:rsid w:val="00C7514E"/>
    <w:rsid w:val="00C75A1C"/>
    <w:rsid w:val="00C75F5F"/>
    <w:rsid w:val="00C76760"/>
    <w:rsid w:val="00C76BC0"/>
    <w:rsid w:val="00C802FE"/>
    <w:rsid w:val="00C80865"/>
    <w:rsid w:val="00C80F21"/>
    <w:rsid w:val="00C80FFC"/>
    <w:rsid w:val="00C8112C"/>
    <w:rsid w:val="00C82885"/>
    <w:rsid w:val="00C82D73"/>
    <w:rsid w:val="00C82D8C"/>
    <w:rsid w:val="00C837B2"/>
    <w:rsid w:val="00C84C79"/>
    <w:rsid w:val="00C85453"/>
    <w:rsid w:val="00C857A2"/>
    <w:rsid w:val="00C85966"/>
    <w:rsid w:val="00C90087"/>
    <w:rsid w:val="00C91590"/>
    <w:rsid w:val="00C9196C"/>
    <w:rsid w:val="00C93235"/>
    <w:rsid w:val="00C93E07"/>
    <w:rsid w:val="00C95B29"/>
    <w:rsid w:val="00C964F0"/>
    <w:rsid w:val="00C966BB"/>
    <w:rsid w:val="00C9689C"/>
    <w:rsid w:val="00C96CA5"/>
    <w:rsid w:val="00C96F27"/>
    <w:rsid w:val="00C97204"/>
    <w:rsid w:val="00C97B75"/>
    <w:rsid w:val="00C97CFF"/>
    <w:rsid w:val="00C97DD1"/>
    <w:rsid w:val="00C97FBF"/>
    <w:rsid w:val="00CA052A"/>
    <w:rsid w:val="00CA11D6"/>
    <w:rsid w:val="00CA146C"/>
    <w:rsid w:val="00CA1ED6"/>
    <w:rsid w:val="00CA2422"/>
    <w:rsid w:val="00CA353A"/>
    <w:rsid w:val="00CA3984"/>
    <w:rsid w:val="00CA4450"/>
    <w:rsid w:val="00CA5048"/>
    <w:rsid w:val="00CA5089"/>
    <w:rsid w:val="00CA582C"/>
    <w:rsid w:val="00CA5F2D"/>
    <w:rsid w:val="00CA759C"/>
    <w:rsid w:val="00CA77DD"/>
    <w:rsid w:val="00CB0D7D"/>
    <w:rsid w:val="00CB0E2A"/>
    <w:rsid w:val="00CB25FD"/>
    <w:rsid w:val="00CB2840"/>
    <w:rsid w:val="00CB29D2"/>
    <w:rsid w:val="00CB2C1C"/>
    <w:rsid w:val="00CB2C66"/>
    <w:rsid w:val="00CB505F"/>
    <w:rsid w:val="00CB57A0"/>
    <w:rsid w:val="00CB57F1"/>
    <w:rsid w:val="00CB7903"/>
    <w:rsid w:val="00CC0EB8"/>
    <w:rsid w:val="00CC1107"/>
    <w:rsid w:val="00CC1961"/>
    <w:rsid w:val="00CC478F"/>
    <w:rsid w:val="00CC5214"/>
    <w:rsid w:val="00CC534C"/>
    <w:rsid w:val="00CC5C7E"/>
    <w:rsid w:val="00CC6198"/>
    <w:rsid w:val="00CC6222"/>
    <w:rsid w:val="00CC691F"/>
    <w:rsid w:val="00CC7087"/>
    <w:rsid w:val="00CD096A"/>
    <w:rsid w:val="00CD30D6"/>
    <w:rsid w:val="00CD33EE"/>
    <w:rsid w:val="00CD3614"/>
    <w:rsid w:val="00CD44F4"/>
    <w:rsid w:val="00CD487E"/>
    <w:rsid w:val="00CD492C"/>
    <w:rsid w:val="00CD5705"/>
    <w:rsid w:val="00CD71F2"/>
    <w:rsid w:val="00CD72A9"/>
    <w:rsid w:val="00CD7E10"/>
    <w:rsid w:val="00CE0381"/>
    <w:rsid w:val="00CE04F6"/>
    <w:rsid w:val="00CE0F9F"/>
    <w:rsid w:val="00CE140E"/>
    <w:rsid w:val="00CE1C47"/>
    <w:rsid w:val="00CE1EEE"/>
    <w:rsid w:val="00CE2843"/>
    <w:rsid w:val="00CE2885"/>
    <w:rsid w:val="00CE2AB7"/>
    <w:rsid w:val="00CE42D4"/>
    <w:rsid w:val="00CE5636"/>
    <w:rsid w:val="00CE6FDB"/>
    <w:rsid w:val="00CE7FCC"/>
    <w:rsid w:val="00CF0067"/>
    <w:rsid w:val="00CF0092"/>
    <w:rsid w:val="00CF0316"/>
    <w:rsid w:val="00CF072B"/>
    <w:rsid w:val="00CF09F5"/>
    <w:rsid w:val="00CF0E94"/>
    <w:rsid w:val="00CF278F"/>
    <w:rsid w:val="00CF391D"/>
    <w:rsid w:val="00CF3997"/>
    <w:rsid w:val="00CF49D0"/>
    <w:rsid w:val="00CF4B17"/>
    <w:rsid w:val="00CF70E5"/>
    <w:rsid w:val="00D00614"/>
    <w:rsid w:val="00D00CDD"/>
    <w:rsid w:val="00D00F98"/>
    <w:rsid w:val="00D0131E"/>
    <w:rsid w:val="00D01658"/>
    <w:rsid w:val="00D02382"/>
    <w:rsid w:val="00D033DC"/>
    <w:rsid w:val="00D037E4"/>
    <w:rsid w:val="00D038A5"/>
    <w:rsid w:val="00D05479"/>
    <w:rsid w:val="00D0681E"/>
    <w:rsid w:val="00D06CF3"/>
    <w:rsid w:val="00D10BCC"/>
    <w:rsid w:val="00D11348"/>
    <w:rsid w:val="00D12F6C"/>
    <w:rsid w:val="00D142E5"/>
    <w:rsid w:val="00D149EB"/>
    <w:rsid w:val="00D151A3"/>
    <w:rsid w:val="00D1551F"/>
    <w:rsid w:val="00D15EBE"/>
    <w:rsid w:val="00D15F7A"/>
    <w:rsid w:val="00D1712D"/>
    <w:rsid w:val="00D17607"/>
    <w:rsid w:val="00D17CBE"/>
    <w:rsid w:val="00D217BA"/>
    <w:rsid w:val="00D220BD"/>
    <w:rsid w:val="00D23019"/>
    <w:rsid w:val="00D23878"/>
    <w:rsid w:val="00D2404D"/>
    <w:rsid w:val="00D26AC8"/>
    <w:rsid w:val="00D3060A"/>
    <w:rsid w:val="00D31E2C"/>
    <w:rsid w:val="00D32699"/>
    <w:rsid w:val="00D33860"/>
    <w:rsid w:val="00D338EA"/>
    <w:rsid w:val="00D34807"/>
    <w:rsid w:val="00D3552F"/>
    <w:rsid w:val="00D356EE"/>
    <w:rsid w:val="00D35AD9"/>
    <w:rsid w:val="00D369F6"/>
    <w:rsid w:val="00D40326"/>
    <w:rsid w:val="00D40AB2"/>
    <w:rsid w:val="00D4188A"/>
    <w:rsid w:val="00D41EED"/>
    <w:rsid w:val="00D41F8A"/>
    <w:rsid w:val="00D42C08"/>
    <w:rsid w:val="00D42FD3"/>
    <w:rsid w:val="00D43228"/>
    <w:rsid w:val="00D433DA"/>
    <w:rsid w:val="00D44B30"/>
    <w:rsid w:val="00D44E28"/>
    <w:rsid w:val="00D45149"/>
    <w:rsid w:val="00D462E9"/>
    <w:rsid w:val="00D466EC"/>
    <w:rsid w:val="00D47132"/>
    <w:rsid w:val="00D51EB7"/>
    <w:rsid w:val="00D5317D"/>
    <w:rsid w:val="00D53F3B"/>
    <w:rsid w:val="00D548B5"/>
    <w:rsid w:val="00D54CA3"/>
    <w:rsid w:val="00D56480"/>
    <w:rsid w:val="00D5763D"/>
    <w:rsid w:val="00D57A59"/>
    <w:rsid w:val="00D601D4"/>
    <w:rsid w:val="00D6021A"/>
    <w:rsid w:val="00D6098D"/>
    <w:rsid w:val="00D60F8B"/>
    <w:rsid w:val="00D61F76"/>
    <w:rsid w:val="00D62380"/>
    <w:rsid w:val="00D6269A"/>
    <w:rsid w:val="00D62B6F"/>
    <w:rsid w:val="00D633BD"/>
    <w:rsid w:val="00D638B1"/>
    <w:rsid w:val="00D64E7B"/>
    <w:rsid w:val="00D66AE8"/>
    <w:rsid w:val="00D66AF7"/>
    <w:rsid w:val="00D7037C"/>
    <w:rsid w:val="00D70DFD"/>
    <w:rsid w:val="00D7146A"/>
    <w:rsid w:val="00D718F5"/>
    <w:rsid w:val="00D719CA"/>
    <w:rsid w:val="00D72564"/>
    <w:rsid w:val="00D72B55"/>
    <w:rsid w:val="00D742CA"/>
    <w:rsid w:val="00D744AE"/>
    <w:rsid w:val="00D74AE3"/>
    <w:rsid w:val="00D75655"/>
    <w:rsid w:val="00D77C4E"/>
    <w:rsid w:val="00D8022C"/>
    <w:rsid w:val="00D818EF"/>
    <w:rsid w:val="00D82ACD"/>
    <w:rsid w:val="00D83531"/>
    <w:rsid w:val="00D84780"/>
    <w:rsid w:val="00D847E6"/>
    <w:rsid w:val="00D8578D"/>
    <w:rsid w:val="00D87EF1"/>
    <w:rsid w:val="00D9088A"/>
    <w:rsid w:val="00D91669"/>
    <w:rsid w:val="00D91DDC"/>
    <w:rsid w:val="00D92FB8"/>
    <w:rsid w:val="00D934FD"/>
    <w:rsid w:val="00D937B7"/>
    <w:rsid w:val="00D937E4"/>
    <w:rsid w:val="00D93BB3"/>
    <w:rsid w:val="00D93FA6"/>
    <w:rsid w:val="00D944C3"/>
    <w:rsid w:val="00D94D8D"/>
    <w:rsid w:val="00D954D2"/>
    <w:rsid w:val="00D95550"/>
    <w:rsid w:val="00D95908"/>
    <w:rsid w:val="00D95EFA"/>
    <w:rsid w:val="00D976DA"/>
    <w:rsid w:val="00D978DC"/>
    <w:rsid w:val="00D97CE9"/>
    <w:rsid w:val="00DA0548"/>
    <w:rsid w:val="00DA0843"/>
    <w:rsid w:val="00DA0C6A"/>
    <w:rsid w:val="00DA1C05"/>
    <w:rsid w:val="00DA2275"/>
    <w:rsid w:val="00DA25AE"/>
    <w:rsid w:val="00DA2939"/>
    <w:rsid w:val="00DA299A"/>
    <w:rsid w:val="00DA3003"/>
    <w:rsid w:val="00DA35D3"/>
    <w:rsid w:val="00DA39A2"/>
    <w:rsid w:val="00DA4743"/>
    <w:rsid w:val="00DA4C75"/>
    <w:rsid w:val="00DA4FBA"/>
    <w:rsid w:val="00DA566B"/>
    <w:rsid w:val="00DA5B97"/>
    <w:rsid w:val="00DA6A3D"/>
    <w:rsid w:val="00DA704B"/>
    <w:rsid w:val="00DB014E"/>
    <w:rsid w:val="00DB0A76"/>
    <w:rsid w:val="00DB0CB7"/>
    <w:rsid w:val="00DB1D74"/>
    <w:rsid w:val="00DB26C8"/>
    <w:rsid w:val="00DB299C"/>
    <w:rsid w:val="00DB3022"/>
    <w:rsid w:val="00DB3585"/>
    <w:rsid w:val="00DB4382"/>
    <w:rsid w:val="00DB5198"/>
    <w:rsid w:val="00DB62FC"/>
    <w:rsid w:val="00DC005F"/>
    <w:rsid w:val="00DC0D3A"/>
    <w:rsid w:val="00DC11DD"/>
    <w:rsid w:val="00DC24A0"/>
    <w:rsid w:val="00DC3510"/>
    <w:rsid w:val="00DC3670"/>
    <w:rsid w:val="00DC4431"/>
    <w:rsid w:val="00DC5CE8"/>
    <w:rsid w:val="00DC65D3"/>
    <w:rsid w:val="00DC7507"/>
    <w:rsid w:val="00DC7CD6"/>
    <w:rsid w:val="00DC7D18"/>
    <w:rsid w:val="00DD0A33"/>
    <w:rsid w:val="00DD0A81"/>
    <w:rsid w:val="00DD18D0"/>
    <w:rsid w:val="00DD22EE"/>
    <w:rsid w:val="00DD2B36"/>
    <w:rsid w:val="00DD2DFB"/>
    <w:rsid w:val="00DD30D0"/>
    <w:rsid w:val="00DD3B90"/>
    <w:rsid w:val="00DD3DEA"/>
    <w:rsid w:val="00DD3E92"/>
    <w:rsid w:val="00DD43E8"/>
    <w:rsid w:val="00DD4431"/>
    <w:rsid w:val="00DD4781"/>
    <w:rsid w:val="00DD4AF2"/>
    <w:rsid w:val="00DD5008"/>
    <w:rsid w:val="00DD58A4"/>
    <w:rsid w:val="00DD5E51"/>
    <w:rsid w:val="00DD60C6"/>
    <w:rsid w:val="00DD6BEB"/>
    <w:rsid w:val="00DD7633"/>
    <w:rsid w:val="00DE0096"/>
    <w:rsid w:val="00DE0DD8"/>
    <w:rsid w:val="00DE167C"/>
    <w:rsid w:val="00DE2565"/>
    <w:rsid w:val="00DE296E"/>
    <w:rsid w:val="00DE4246"/>
    <w:rsid w:val="00DE46D0"/>
    <w:rsid w:val="00DE47F0"/>
    <w:rsid w:val="00DE4D4A"/>
    <w:rsid w:val="00DE4EBE"/>
    <w:rsid w:val="00DE5A72"/>
    <w:rsid w:val="00DE5C43"/>
    <w:rsid w:val="00DE6AE1"/>
    <w:rsid w:val="00DE7706"/>
    <w:rsid w:val="00DE78B1"/>
    <w:rsid w:val="00DE7FAD"/>
    <w:rsid w:val="00DF0E77"/>
    <w:rsid w:val="00DF0E94"/>
    <w:rsid w:val="00DF1DD2"/>
    <w:rsid w:val="00DF1F6E"/>
    <w:rsid w:val="00DF3496"/>
    <w:rsid w:val="00DF364A"/>
    <w:rsid w:val="00DF409B"/>
    <w:rsid w:val="00DF4755"/>
    <w:rsid w:val="00DF4F35"/>
    <w:rsid w:val="00DF5116"/>
    <w:rsid w:val="00DF5465"/>
    <w:rsid w:val="00DF69C1"/>
    <w:rsid w:val="00DF7553"/>
    <w:rsid w:val="00E01808"/>
    <w:rsid w:val="00E025B2"/>
    <w:rsid w:val="00E02BF0"/>
    <w:rsid w:val="00E03D7A"/>
    <w:rsid w:val="00E0462A"/>
    <w:rsid w:val="00E046E1"/>
    <w:rsid w:val="00E06228"/>
    <w:rsid w:val="00E064E9"/>
    <w:rsid w:val="00E064F3"/>
    <w:rsid w:val="00E10778"/>
    <w:rsid w:val="00E126D6"/>
    <w:rsid w:val="00E14255"/>
    <w:rsid w:val="00E1515D"/>
    <w:rsid w:val="00E15A95"/>
    <w:rsid w:val="00E15B61"/>
    <w:rsid w:val="00E16FA5"/>
    <w:rsid w:val="00E17712"/>
    <w:rsid w:val="00E177D7"/>
    <w:rsid w:val="00E1795B"/>
    <w:rsid w:val="00E17AC9"/>
    <w:rsid w:val="00E17FE9"/>
    <w:rsid w:val="00E20377"/>
    <w:rsid w:val="00E209D9"/>
    <w:rsid w:val="00E216DC"/>
    <w:rsid w:val="00E21D05"/>
    <w:rsid w:val="00E21E84"/>
    <w:rsid w:val="00E23821"/>
    <w:rsid w:val="00E239A8"/>
    <w:rsid w:val="00E249EC"/>
    <w:rsid w:val="00E257B8"/>
    <w:rsid w:val="00E263E0"/>
    <w:rsid w:val="00E267CC"/>
    <w:rsid w:val="00E27B81"/>
    <w:rsid w:val="00E27E98"/>
    <w:rsid w:val="00E30324"/>
    <w:rsid w:val="00E3039D"/>
    <w:rsid w:val="00E30BFC"/>
    <w:rsid w:val="00E31042"/>
    <w:rsid w:val="00E319D7"/>
    <w:rsid w:val="00E31FF3"/>
    <w:rsid w:val="00E32D1C"/>
    <w:rsid w:val="00E3546F"/>
    <w:rsid w:val="00E3669B"/>
    <w:rsid w:val="00E40D26"/>
    <w:rsid w:val="00E41FC4"/>
    <w:rsid w:val="00E42819"/>
    <w:rsid w:val="00E42ABA"/>
    <w:rsid w:val="00E42C3B"/>
    <w:rsid w:val="00E434E5"/>
    <w:rsid w:val="00E44C63"/>
    <w:rsid w:val="00E452B8"/>
    <w:rsid w:val="00E453DD"/>
    <w:rsid w:val="00E45692"/>
    <w:rsid w:val="00E4597B"/>
    <w:rsid w:val="00E45BD3"/>
    <w:rsid w:val="00E465C9"/>
    <w:rsid w:val="00E47238"/>
    <w:rsid w:val="00E50062"/>
    <w:rsid w:val="00E50734"/>
    <w:rsid w:val="00E50855"/>
    <w:rsid w:val="00E50DE0"/>
    <w:rsid w:val="00E51E3A"/>
    <w:rsid w:val="00E520FB"/>
    <w:rsid w:val="00E52786"/>
    <w:rsid w:val="00E527D0"/>
    <w:rsid w:val="00E52A73"/>
    <w:rsid w:val="00E52CD4"/>
    <w:rsid w:val="00E536C2"/>
    <w:rsid w:val="00E53C03"/>
    <w:rsid w:val="00E557EB"/>
    <w:rsid w:val="00E5758C"/>
    <w:rsid w:val="00E578E2"/>
    <w:rsid w:val="00E57E59"/>
    <w:rsid w:val="00E57F8D"/>
    <w:rsid w:val="00E608E0"/>
    <w:rsid w:val="00E609A3"/>
    <w:rsid w:val="00E62127"/>
    <w:rsid w:val="00E623A8"/>
    <w:rsid w:val="00E62887"/>
    <w:rsid w:val="00E63987"/>
    <w:rsid w:val="00E64DAE"/>
    <w:rsid w:val="00E65294"/>
    <w:rsid w:val="00E66578"/>
    <w:rsid w:val="00E6672A"/>
    <w:rsid w:val="00E6683F"/>
    <w:rsid w:val="00E66DCE"/>
    <w:rsid w:val="00E6721D"/>
    <w:rsid w:val="00E67E23"/>
    <w:rsid w:val="00E67EC5"/>
    <w:rsid w:val="00E7184C"/>
    <w:rsid w:val="00E71896"/>
    <w:rsid w:val="00E71B64"/>
    <w:rsid w:val="00E736FB"/>
    <w:rsid w:val="00E739A1"/>
    <w:rsid w:val="00E74921"/>
    <w:rsid w:val="00E74AFE"/>
    <w:rsid w:val="00E76184"/>
    <w:rsid w:val="00E77DFB"/>
    <w:rsid w:val="00E77E1C"/>
    <w:rsid w:val="00E80189"/>
    <w:rsid w:val="00E809A9"/>
    <w:rsid w:val="00E80C79"/>
    <w:rsid w:val="00E82551"/>
    <w:rsid w:val="00E84C60"/>
    <w:rsid w:val="00E92190"/>
    <w:rsid w:val="00E926F2"/>
    <w:rsid w:val="00E92EF9"/>
    <w:rsid w:val="00E93EAA"/>
    <w:rsid w:val="00E95EEA"/>
    <w:rsid w:val="00E95F32"/>
    <w:rsid w:val="00E964D3"/>
    <w:rsid w:val="00E97D7B"/>
    <w:rsid w:val="00EA06FB"/>
    <w:rsid w:val="00EA10D8"/>
    <w:rsid w:val="00EA1A4F"/>
    <w:rsid w:val="00EA228F"/>
    <w:rsid w:val="00EA31B1"/>
    <w:rsid w:val="00EA4560"/>
    <w:rsid w:val="00EA789D"/>
    <w:rsid w:val="00EA7964"/>
    <w:rsid w:val="00EA7E1C"/>
    <w:rsid w:val="00EB0236"/>
    <w:rsid w:val="00EB1254"/>
    <w:rsid w:val="00EB4DB5"/>
    <w:rsid w:val="00EB5044"/>
    <w:rsid w:val="00EB5781"/>
    <w:rsid w:val="00EB649F"/>
    <w:rsid w:val="00EB6C55"/>
    <w:rsid w:val="00EB78DD"/>
    <w:rsid w:val="00EC0B58"/>
    <w:rsid w:val="00EC0E89"/>
    <w:rsid w:val="00EC187C"/>
    <w:rsid w:val="00EC1CA6"/>
    <w:rsid w:val="00EC1FF4"/>
    <w:rsid w:val="00EC23D0"/>
    <w:rsid w:val="00EC2A2D"/>
    <w:rsid w:val="00EC2C6B"/>
    <w:rsid w:val="00EC3642"/>
    <w:rsid w:val="00EC48B4"/>
    <w:rsid w:val="00EC4C99"/>
    <w:rsid w:val="00EC4EE1"/>
    <w:rsid w:val="00EC63D1"/>
    <w:rsid w:val="00EC63F4"/>
    <w:rsid w:val="00EC645E"/>
    <w:rsid w:val="00ED012A"/>
    <w:rsid w:val="00ED1A38"/>
    <w:rsid w:val="00ED2DAF"/>
    <w:rsid w:val="00ED2FF1"/>
    <w:rsid w:val="00ED304E"/>
    <w:rsid w:val="00ED3543"/>
    <w:rsid w:val="00ED415B"/>
    <w:rsid w:val="00ED4CD7"/>
    <w:rsid w:val="00ED4DB7"/>
    <w:rsid w:val="00ED5417"/>
    <w:rsid w:val="00ED726C"/>
    <w:rsid w:val="00ED77CB"/>
    <w:rsid w:val="00ED7A0C"/>
    <w:rsid w:val="00ED7CA3"/>
    <w:rsid w:val="00EE00F2"/>
    <w:rsid w:val="00EE031C"/>
    <w:rsid w:val="00EE0AAF"/>
    <w:rsid w:val="00EE0CB9"/>
    <w:rsid w:val="00EE1321"/>
    <w:rsid w:val="00EE27C9"/>
    <w:rsid w:val="00EE30E8"/>
    <w:rsid w:val="00EE45FF"/>
    <w:rsid w:val="00EE4D27"/>
    <w:rsid w:val="00EE4DFF"/>
    <w:rsid w:val="00EE5383"/>
    <w:rsid w:val="00EE5771"/>
    <w:rsid w:val="00EE5F9F"/>
    <w:rsid w:val="00EE698E"/>
    <w:rsid w:val="00EE72BB"/>
    <w:rsid w:val="00EF03DB"/>
    <w:rsid w:val="00EF0632"/>
    <w:rsid w:val="00EF0B0A"/>
    <w:rsid w:val="00EF18FE"/>
    <w:rsid w:val="00EF1A35"/>
    <w:rsid w:val="00EF2534"/>
    <w:rsid w:val="00EF2550"/>
    <w:rsid w:val="00EF3B53"/>
    <w:rsid w:val="00EF4EA8"/>
    <w:rsid w:val="00EF5C72"/>
    <w:rsid w:val="00EF5EE6"/>
    <w:rsid w:val="00EF6090"/>
    <w:rsid w:val="00F000EC"/>
    <w:rsid w:val="00F017C7"/>
    <w:rsid w:val="00F030BF"/>
    <w:rsid w:val="00F03627"/>
    <w:rsid w:val="00F03E1E"/>
    <w:rsid w:val="00F04E80"/>
    <w:rsid w:val="00F0662D"/>
    <w:rsid w:val="00F07B74"/>
    <w:rsid w:val="00F07D43"/>
    <w:rsid w:val="00F07F4B"/>
    <w:rsid w:val="00F118A3"/>
    <w:rsid w:val="00F144BD"/>
    <w:rsid w:val="00F150ED"/>
    <w:rsid w:val="00F1612C"/>
    <w:rsid w:val="00F175A2"/>
    <w:rsid w:val="00F17F5A"/>
    <w:rsid w:val="00F204C8"/>
    <w:rsid w:val="00F20592"/>
    <w:rsid w:val="00F21A68"/>
    <w:rsid w:val="00F22134"/>
    <w:rsid w:val="00F22325"/>
    <w:rsid w:val="00F2236A"/>
    <w:rsid w:val="00F236CE"/>
    <w:rsid w:val="00F23F6C"/>
    <w:rsid w:val="00F2402A"/>
    <w:rsid w:val="00F254DE"/>
    <w:rsid w:val="00F26284"/>
    <w:rsid w:val="00F26793"/>
    <w:rsid w:val="00F26F47"/>
    <w:rsid w:val="00F27627"/>
    <w:rsid w:val="00F3109D"/>
    <w:rsid w:val="00F3165F"/>
    <w:rsid w:val="00F31B35"/>
    <w:rsid w:val="00F322CD"/>
    <w:rsid w:val="00F339A7"/>
    <w:rsid w:val="00F34572"/>
    <w:rsid w:val="00F35441"/>
    <w:rsid w:val="00F35463"/>
    <w:rsid w:val="00F35A14"/>
    <w:rsid w:val="00F3646B"/>
    <w:rsid w:val="00F373E0"/>
    <w:rsid w:val="00F401DE"/>
    <w:rsid w:val="00F404DA"/>
    <w:rsid w:val="00F41345"/>
    <w:rsid w:val="00F41782"/>
    <w:rsid w:val="00F44E68"/>
    <w:rsid w:val="00F47B91"/>
    <w:rsid w:val="00F51C43"/>
    <w:rsid w:val="00F553CE"/>
    <w:rsid w:val="00F56E0E"/>
    <w:rsid w:val="00F60573"/>
    <w:rsid w:val="00F635AD"/>
    <w:rsid w:val="00F637AF"/>
    <w:rsid w:val="00F659EA"/>
    <w:rsid w:val="00F659ED"/>
    <w:rsid w:val="00F66871"/>
    <w:rsid w:val="00F66CEE"/>
    <w:rsid w:val="00F66D5E"/>
    <w:rsid w:val="00F67376"/>
    <w:rsid w:val="00F67970"/>
    <w:rsid w:val="00F70B54"/>
    <w:rsid w:val="00F70EDE"/>
    <w:rsid w:val="00F724DC"/>
    <w:rsid w:val="00F738A3"/>
    <w:rsid w:val="00F74DD9"/>
    <w:rsid w:val="00F77A70"/>
    <w:rsid w:val="00F77F40"/>
    <w:rsid w:val="00F81AD3"/>
    <w:rsid w:val="00F8213D"/>
    <w:rsid w:val="00F8358B"/>
    <w:rsid w:val="00F8373E"/>
    <w:rsid w:val="00F83D35"/>
    <w:rsid w:val="00F841C6"/>
    <w:rsid w:val="00F87203"/>
    <w:rsid w:val="00F916C0"/>
    <w:rsid w:val="00F926C7"/>
    <w:rsid w:val="00F92A40"/>
    <w:rsid w:val="00F92D07"/>
    <w:rsid w:val="00F93055"/>
    <w:rsid w:val="00F93DA6"/>
    <w:rsid w:val="00F9405B"/>
    <w:rsid w:val="00F958C7"/>
    <w:rsid w:val="00F95B12"/>
    <w:rsid w:val="00F96AC1"/>
    <w:rsid w:val="00F96CAA"/>
    <w:rsid w:val="00F96D2E"/>
    <w:rsid w:val="00F97138"/>
    <w:rsid w:val="00F9775C"/>
    <w:rsid w:val="00F97925"/>
    <w:rsid w:val="00F97A5E"/>
    <w:rsid w:val="00F97CB2"/>
    <w:rsid w:val="00FA0217"/>
    <w:rsid w:val="00FA19B6"/>
    <w:rsid w:val="00FA2463"/>
    <w:rsid w:val="00FA279F"/>
    <w:rsid w:val="00FA4D2F"/>
    <w:rsid w:val="00FA6E38"/>
    <w:rsid w:val="00FA7475"/>
    <w:rsid w:val="00FB04E1"/>
    <w:rsid w:val="00FB1667"/>
    <w:rsid w:val="00FB22F5"/>
    <w:rsid w:val="00FB2592"/>
    <w:rsid w:val="00FB29FA"/>
    <w:rsid w:val="00FB7541"/>
    <w:rsid w:val="00FB7826"/>
    <w:rsid w:val="00FB7910"/>
    <w:rsid w:val="00FB79F5"/>
    <w:rsid w:val="00FB7FA4"/>
    <w:rsid w:val="00FC0630"/>
    <w:rsid w:val="00FC0B00"/>
    <w:rsid w:val="00FC2024"/>
    <w:rsid w:val="00FC27A2"/>
    <w:rsid w:val="00FC3697"/>
    <w:rsid w:val="00FC3B46"/>
    <w:rsid w:val="00FC423E"/>
    <w:rsid w:val="00FC4A55"/>
    <w:rsid w:val="00FC566A"/>
    <w:rsid w:val="00FC7141"/>
    <w:rsid w:val="00FC7588"/>
    <w:rsid w:val="00FD214E"/>
    <w:rsid w:val="00FD43F4"/>
    <w:rsid w:val="00FD4B67"/>
    <w:rsid w:val="00FD6B17"/>
    <w:rsid w:val="00FD6E4F"/>
    <w:rsid w:val="00FD6F39"/>
    <w:rsid w:val="00FD7209"/>
    <w:rsid w:val="00FD79B1"/>
    <w:rsid w:val="00FD7DF6"/>
    <w:rsid w:val="00FE1282"/>
    <w:rsid w:val="00FE16DD"/>
    <w:rsid w:val="00FE195B"/>
    <w:rsid w:val="00FE1ED9"/>
    <w:rsid w:val="00FE2318"/>
    <w:rsid w:val="00FE2662"/>
    <w:rsid w:val="00FE29AA"/>
    <w:rsid w:val="00FE3F7A"/>
    <w:rsid w:val="00FE476C"/>
    <w:rsid w:val="00FE479D"/>
    <w:rsid w:val="00FE4EFE"/>
    <w:rsid w:val="00FE583C"/>
    <w:rsid w:val="00FE5E13"/>
    <w:rsid w:val="00FE60E9"/>
    <w:rsid w:val="00FE6AED"/>
    <w:rsid w:val="00FF0221"/>
    <w:rsid w:val="00FF0D2E"/>
    <w:rsid w:val="00FF13B3"/>
    <w:rsid w:val="00FF1FF7"/>
    <w:rsid w:val="00FF2C79"/>
    <w:rsid w:val="00FF2E5D"/>
    <w:rsid w:val="00FF34FB"/>
    <w:rsid w:val="00FF3B1B"/>
    <w:rsid w:val="00FF42A1"/>
    <w:rsid w:val="00FF441F"/>
    <w:rsid w:val="00FF4FEA"/>
    <w:rsid w:val="00FF51DF"/>
    <w:rsid w:val="00FF6B7C"/>
    <w:rsid w:val="00FF7729"/>
    <w:rsid w:val="00FF7A64"/>
    <w:rsid w:val="00FF7B7C"/>
    <w:rsid w:val="00FF7C27"/>
    <w:rsid w:val="00FF7C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C032"/>
  <w15:chartTrackingRefBased/>
  <w15:docId w15:val="{44791FB8-BF81-49D5-8818-5FFFEBA5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83"/>
    <w:pPr>
      <w:spacing w:after="0"/>
    </w:pPr>
    <w:rPr>
      <w:rFonts w:ascii="Roboto" w:hAnsi="Roboto"/>
      <w:sz w:val="20"/>
    </w:rPr>
  </w:style>
  <w:style w:type="paragraph" w:styleId="Titre1">
    <w:name w:val="heading 1"/>
    <w:basedOn w:val="Normal"/>
    <w:next w:val="Normal"/>
    <w:link w:val="Titre1Car"/>
    <w:uiPriority w:val="9"/>
    <w:qFormat/>
    <w:rsid w:val="005954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2883"/>
    <w:pPr>
      <w:ind w:left="720"/>
      <w:contextualSpacing/>
    </w:pPr>
  </w:style>
  <w:style w:type="character" w:styleId="Lienhypertexte">
    <w:name w:val="Hyperlink"/>
    <w:basedOn w:val="Policepardfaut"/>
    <w:uiPriority w:val="99"/>
    <w:unhideWhenUsed/>
    <w:rsid w:val="00055796"/>
    <w:rPr>
      <w:color w:val="0563C1" w:themeColor="hyperlink"/>
      <w:u w:val="single"/>
    </w:rPr>
  </w:style>
  <w:style w:type="character" w:customStyle="1" w:styleId="Mention1">
    <w:name w:val="Mention1"/>
    <w:basedOn w:val="Policepardfaut"/>
    <w:uiPriority w:val="99"/>
    <w:semiHidden/>
    <w:unhideWhenUsed/>
    <w:rsid w:val="00055796"/>
    <w:rPr>
      <w:color w:val="2B579A"/>
      <w:shd w:val="clear" w:color="auto" w:fill="E6E6E6"/>
    </w:rPr>
  </w:style>
  <w:style w:type="character" w:styleId="Accentuationintense">
    <w:name w:val="Intense Emphasis"/>
    <w:basedOn w:val="Policepardfaut"/>
    <w:uiPriority w:val="21"/>
    <w:qFormat/>
    <w:rsid w:val="003F21BB"/>
    <w:rPr>
      <w:rFonts w:ascii="Segoe UI" w:hAnsi="Segoe UI"/>
      <w:b/>
      <w:iCs/>
      <w:caps w:val="0"/>
      <w:smallCaps/>
      <w:strike w:val="0"/>
      <w:dstrike w:val="0"/>
      <w:vanish w:val="0"/>
      <w:color w:val="FF0000"/>
      <w:sz w:val="24"/>
      <w:vertAlign w:val="baseline"/>
    </w:rPr>
  </w:style>
  <w:style w:type="character" w:customStyle="1" w:styleId="Mentionnonrsolue1">
    <w:name w:val="Mention non résolue1"/>
    <w:basedOn w:val="Policepardfaut"/>
    <w:uiPriority w:val="99"/>
    <w:semiHidden/>
    <w:unhideWhenUsed/>
    <w:rsid w:val="00D00614"/>
    <w:rPr>
      <w:color w:val="808080"/>
      <w:shd w:val="clear" w:color="auto" w:fill="E6E6E6"/>
    </w:rPr>
  </w:style>
  <w:style w:type="paragraph" w:styleId="En-tte">
    <w:name w:val="header"/>
    <w:basedOn w:val="Normal"/>
    <w:link w:val="En-tteCar"/>
    <w:uiPriority w:val="99"/>
    <w:unhideWhenUsed/>
    <w:rsid w:val="005818F4"/>
    <w:pPr>
      <w:tabs>
        <w:tab w:val="center" w:pos="4536"/>
        <w:tab w:val="right" w:pos="9072"/>
      </w:tabs>
      <w:spacing w:line="240" w:lineRule="auto"/>
    </w:pPr>
  </w:style>
  <w:style w:type="character" w:customStyle="1" w:styleId="En-tteCar">
    <w:name w:val="En-tête Car"/>
    <w:basedOn w:val="Policepardfaut"/>
    <w:link w:val="En-tte"/>
    <w:uiPriority w:val="99"/>
    <w:rsid w:val="005818F4"/>
  </w:style>
  <w:style w:type="paragraph" w:styleId="Pieddepage">
    <w:name w:val="footer"/>
    <w:basedOn w:val="Normal"/>
    <w:link w:val="PieddepageCar"/>
    <w:uiPriority w:val="99"/>
    <w:unhideWhenUsed/>
    <w:rsid w:val="005818F4"/>
    <w:pPr>
      <w:tabs>
        <w:tab w:val="center" w:pos="4536"/>
        <w:tab w:val="right" w:pos="9072"/>
      </w:tabs>
      <w:spacing w:line="240" w:lineRule="auto"/>
    </w:pPr>
  </w:style>
  <w:style w:type="character" w:customStyle="1" w:styleId="PieddepageCar">
    <w:name w:val="Pied de page Car"/>
    <w:basedOn w:val="Policepardfaut"/>
    <w:link w:val="Pieddepage"/>
    <w:uiPriority w:val="99"/>
    <w:rsid w:val="005818F4"/>
  </w:style>
  <w:style w:type="paragraph" w:styleId="NormalWeb">
    <w:name w:val="Normal (Web)"/>
    <w:basedOn w:val="Normal"/>
    <w:uiPriority w:val="99"/>
    <w:semiHidden/>
    <w:unhideWhenUsed/>
    <w:rsid w:val="00384A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uiPriority w:val="9"/>
    <w:rsid w:val="00595411"/>
    <w:rPr>
      <w:rFonts w:asciiTheme="majorHAnsi" w:eastAsiaTheme="majorEastAsia" w:hAnsiTheme="majorHAnsi" w:cstheme="majorBidi"/>
      <w:color w:val="2F5496" w:themeColor="accent1" w:themeShade="BF"/>
      <w:sz w:val="32"/>
      <w:szCs w:val="32"/>
    </w:rPr>
  </w:style>
  <w:style w:type="paragraph" w:styleId="Citationintense">
    <w:name w:val="Intense Quote"/>
    <w:basedOn w:val="Normal"/>
    <w:next w:val="Normal"/>
    <w:link w:val="CitationintenseCar"/>
    <w:uiPriority w:val="30"/>
    <w:qFormat/>
    <w:rsid w:val="00AB3320"/>
    <w:pPr>
      <w:spacing w:before="480" w:after="480"/>
      <w:ind w:left="862" w:right="862"/>
      <w:jc w:val="center"/>
    </w:pPr>
    <w:rPr>
      <w:b/>
      <w:iCs/>
      <w:smallCaps/>
      <w:color w:val="2F5496" w:themeColor="accent1" w:themeShade="BF"/>
      <w:sz w:val="24"/>
    </w:rPr>
  </w:style>
  <w:style w:type="character" w:customStyle="1" w:styleId="CitationintenseCar">
    <w:name w:val="Citation intense Car"/>
    <w:basedOn w:val="Policepardfaut"/>
    <w:link w:val="Citationintense"/>
    <w:uiPriority w:val="30"/>
    <w:rsid w:val="00AB3320"/>
    <w:rPr>
      <w:b/>
      <w:iCs/>
      <w:smallCaps/>
      <w:color w:val="2F5496" w:themeColor="accent1" w:themeShade="BF"/>
      <w:sz w:val="24"/>
    </w:rPr>
  </w:style>
  <w:style w:type="paragraph" w:styleId="Notedebasdepage">
    <w:name w:val="footnote text"/>
    <w:basedOn w:val="Normal"/>
    <w:link w:val="NotedebasdepageCar"/>
    <w:uiPriority w:val="99"/>
    <w:semiHidden/>
    <w:unhideWhenUsed/>
    <w:rsid w:val="00694C8E"/>
    <w:pPr>
      <w:spacing w:line="240" w:lineRule="auto"/>
    </w:pPr>
    <w:rPr>
      <w:szCs w:val="20"/>
    </w:rPr>
  </w:style>
  <w:style w:type="character" w:customStyle="1" w:styleId="NotedebasdepageCar">
    <w:name w:val="Note de bas de page Car"/>
    <w:basedOn w:val="Policepardfaut"/>
    <w:link w:val="Notedebasdepage"/>
    <w:uiPriority w:val="99"/>
    <w:semiHidden/>
    <w:rsid w:val="00694C8E"/>
    <w:rPr>
      <w:sz w:val="20"/>
      <w:szCs w:val="20"/>
    </w:rPr>
  </w:style>
  <w:style w:type="character" w:styleId="Appelnotedebasdep">
    <w:name w:val="footnote reference"/>
    <w:basedOn w:val="Policepardfaut"/>
    <w:uiPriority w:val="99"/>
    <w:semiHidden/>
    <w:unhideWhenUsed/>
    <w:rsid w:val="00694C8E"/>
    <w:rPr>
      <w:vertAlign w:val="superscript"/>
    </w:rPr>
  </w:style>
  <w:style w:type="character" w:styleId="Mentionnonrsolue">
    <w:name w:val="Unresolved Mention"/>
    <w:basedOn w:val="Policepardfaut"/>
    <w:uiPriority w:val="99"/>
    <w:semiHidden/>
    <w:unhideWhenUsed/>
    <w:rsid w:val="00694C8E"/>
    <w:rPr>
      <w:color w:val="605E5C"/>
      <w:shd w:val="clear" w:color="auto" w:fill="E1DFDD"/>
    </w:rPr>
  </w:style>
  <w:style w:type="paragraph" w:styleId="Titre">
    <w:name w:val="Title"/>
    <w:basedOn w:val="Normal"/>
    <w:next w:val="Normal"/>
    <w:link w:val="TitreCar"/>
    <w:uiPriority w:val="10"/>
    <w:qFormat/>
    <w:rsid w:val="00AB3320"/>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pacing w:line="240" w:lineRule="auto"/>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reCar">
    <w:name w:val="Titre Car"/>
    <w:basedOn w:val="Policepardfaut"/>
    <w:link w:val="Titre"/>
    <w:uiPriority w:val="10"/>
    <w:rsid w:val="00AB3320"/>
    <w:rPr>
      <w:rFonts w:asciiTheme="majorHAnsi" w:eastAsiaTheme="majorEastAsia" w:hAnsiTheme="majorHAnsi" w:cstheme="majorBidi"/>
      <w:color w:val="2F5496" w:themeColor="accent1" w:themeShade="BF"/>
      <w:spacing w:val="-10"/>
      <w:kern w:val="28"/>
      <w:sz w:val="56"/>
      <w:szCs w:val="56"/>
    </w:rPr>
  </w:style>
  <w:style w:type="paragraph" w:styleId="Textedebulles">
    <w:name w:val="Balloon Text"/>
    <w:basedOn w:val="Normal"/>
    <w:link w:val="TextedebullesCar"/>
    <w:uiPriority w:val="99"/>
    <w:semiHidden/>
    <w:unhideWhenUsed/>
    <w:rsid w:val="00AE1F9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1F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636">
      <w:bodyDiv w:val="1"/>
      <w:marLeft w:val="0"/>
      <w:marRight w:val="0"/>
      <w:marTop w:val="0"/>
      <w:marBottom w:val="0"/>
      <w:divBdr>
        <w:top w:val="none" w:sz="0" w:space="0" w:color="auto"/>
        <w:left w:val="none" w:sz="0" w:space="0" w:color="auto"/>
        <w:bottom w:val="none" w:sz="0" w:space="0" w:color="auto"/>
        <w:right w:val="none" w:sz="0" w:space="0" w:color="auto"/>
      </w:divBdr>
    </w:div>
    <w:div w:id="20060416">
      <w:bodyDiv w:val="1"/>
      <w:marLeft w:val="0"/>
      <w:marRight w:val="0"/>
      <w:marTop w:val="0"/>
      <w:marBottom w:val="0"/>
      <w:divBdr>
        <w:top w:val="none" w:sz="0" w:space="0" w:color="auto"/>
        <w:left w:val="none" w:sz="0" w:space="0" w:color="auto"/>
        <w:bottom w:val="none" w:sz="0" w:space="0" w:color="auto"/>
        <w:right w:val="none" w:sz="0" w:space="0" w:color="auto"/>
      </w:divBdr>
    </w:div>
    <w:div w:id="44913938">
      <w:bodyDiv w:val="1"/>
      <w:marLeft w:val="0"/>
      <w:marRight w:val="0"/>
      <w:marTop w:val="0"/>
      <w:marBottom w:val="0"/>
      <w:divBdr>
        <w:top w:val="none" w:sz="0" w:space="0" w:color="auto"/>
        <w:left w:val="none" w:sz="0" w:space="0" w:color="auto"/>
        <w:bottom w:val="none" w:sz="0" w:space="0" w:color="auto"/>
        <w:right w:val="none" w:sz="0" w:space="0" w:color="auto"/>
      </w:divBdr>
    </w:div>
    <w:div w:id="149566598">
      <w:bodyDiv w:val="1"/>
      <w:marLeft w:val="0"/>
      <w:marRight w:val="0"/>
      <w:marTop w:val="0"/>
      <w:marBottom w:val="0"/>
      <w:divBdr>
        <w:top w:val="none" w:sz="0" w:space="0" w:color="auto"/>
        <w:left w:val="none" w:sz="0" w:space="0" w:color="auto"/>
        <w:bottom w:val="none" w:sz="0" w:space="0" w:color="auto"/>
        <w:right w:val="none" w:sz="0" w:space="0" w:color="auto"/>
      </w:divBdr>
    </w:div>
    <w:div w:id="341250882">
      <w:bodyDiv w:val="1"/>
      <w:marLeft w:val="0"/>
      <w:marRight w:val="0"/>
      <w:marTop w:val="0"/>
      <w:marBottom w:val="0"/>
      <w:divBdr>
        <w:top w:val="none" w:sz="0" w:space="0" w:color="auto"/>
        <w:left w:val="none" w:sz="0" w:space="0" w:color="auto"/>
        <w:bottom w:val="none" w:sz="0" w:space="0" w:color="auto"/>
        <w:right w:val="none" w:sz="0" w:space="0" w:color="auto"/>
      </w:divBdr>
    </w:div>
    <w:div w:id="383065763">
      <w:bodyDiv w:val="1"/>
      <w:marLeft w:val="0"/>
      <w:marRight w:val="0"/>
      <w:marTop w:val="0"/>
      <w:marBottom w:val="0"/>
      <w:divBdr>
        <w:top w:val="none" w:sz="0" w:space="0" w:color="auto"/>
        <w:left w:val="none" w:sz="0" w:space="0" w:color="auto"/>
        <w:bottom w:val="none" w:sz="0" w:space="0" w:color="auto"/>
        <w:right w:val="none" w:sz="0" w:space="0" w:color="auto"/>
      </w:divBdr>
    </w:div>
    <w:div w:id="428240300">
      <w:bodyDiv w:val="1"/>
      <w:marLeft w:val="0"/>
      <w:marRight w:val="0"/>
      <w:marTop w:val="0"/>
      <w:marBottom w:val="0"/>
      <w:divBdr>
        <w:top w:val="none" w:sz="0" w:space="0" w:color="auto"/>
        <w:left w:val="none" w:sz="0" w:space="0" w:color="auto"/>
        <w:bottom w:val="none" w:sz="0" w:space="0" w:color="auto"/>
        <w:right w:val="none" w:sz="0" w:space="0" w:color="auto"/>
      </w:divBdr>
    </w:div>
    <w:div w:id="501237330">
      <w:bodyDiv w:val="1"/>
      <w:marLeft w:val="0"/>
      <w:marRight w:val="0"/>
      <w:marTop w:val="0"/>
      <w:marBottom w:val="0"/>
      <w:divBdr>
        <w:top w:val="none" w:sz="0" w:space="0" w:color="auto"/>
        <w:left w:val="none" w:sz="0" w:space="0" w:color="auto"/>
        <w:bottom w:val="none" w:sz="0" w:space="0" w:color="auto"/>
        <w:right w:val="none" w:sz="0" w:space="0" w:color="auto"/>
      </w:divBdr>
    </w:div>
    <w:div w:id="618268854">
      <w:bodyDiv w:val="1"/>
      <w:marLeft w:val="0"/>
      <w:marRight w:val="0"/>
      <w:marTop w:val="0"/>
      <w:marBottom w:val="0"/>
      <w:divBdr>
        <w:top w:val="none" w:sz="0" w:space="0" w:color="auto"/>
        <w:left w:val="none" w:sz="0" w:space="0" w:color="auto"/>
        <w:bottom w:val="none" w:sz="0" w:space="0" w:color="auto"/>
        <w:right w:val="none" w:sz="0" w:space="0" w:color="auto"/>
      </w:divBdr>
    </w:div>
    <w:div w:id="640308094">
      <w:bodyDiv w:val="1"/>
      <w:marLeft w:val="0"/>
      <w:marRight w:val="0"/>
      <w:marTop w:val="0"/>
      <w:marBottom w:val="0"/>
      <w:divBdr>
        <w:top w:val="none" w:sz="0" w:space="0" w:color="auto"/>
        <w:left w:val="none" w:sz="0" w:space="0" w:color="auto"/>
        <w:bottom w:val="none" w:sz="0" w:space="0" w:color="auto"/>
        <w:right w:val="none" w:sz="0" w:space="0" w:color="auto"/>
      </w:divBdr>
    </w:div>
    <w:div w:id="714736731">
      <w:bodyDiv w:val="1"/>
      <w:marLeft w:val="0"/>
      <w:marRight w:val="0"/>
      <w:marTop w:val="0"/>
      <w:marBottom w:val="0"/>
      <w:divBdr>
        <w:top w:val="none" w:sz="0" w:space="0" w:color="auto"/>
        <w:left w:val="none" w:sz="0" w:space="0" w:color="auto"/>
        <w:bottom w:val="none" w:sz="0" w:space="0" w:color="auto"/>
        <w:right w:val="none" w:sz="0" w:space="0" w:color="auto"/>
      </w:divBdr>
    </w:div>
    <w:div w:id="739058196">
      <w:bodyDiv w:val="1"/>
      <w:marLeft w:val="0"/>
      <w:marRight w:val="0"/>
      <w:marTop w:val="0"/>
      <w:marBottom w:val="0"/>
      <w:divBdr>
        <w:top w:val="none" w:sz="0" w:space="0" w:color="auto"/>
        <w:left w:val="none" w:sz="0" w:space="0" w:color="auto"/>
        <w:bottom w:val="none" w:sz="0" w:space="0" w:color="auto"/>
        <w:right w:val="none" w:sz="0" w:space="0" w:color="auto"/>
      </w:divBdr>
    </w:div>
    <w:div w:id="845292844">
      <w:bodyDiv w:val="1"/>
      <w:marLeft w:val="0"/>
      <w:marRight w:val="0"/>
      <w:marTop w:val="0"/>
      <w:marBottom w:val="0"/>
      <w:divBdr>
        <w:top w:val="none" w:sz="0" w:space="0" w:color="auto"/>
        <w:left w:val="none" w:sz="0" w:space="0" w:color="auto"/>
        <w:bottom w:val="none" w:sz="0" w:space="0" w:color="auto"/>
        <w:right w:val="none" w:sz="0" w:space="0" w:color="auto"/>
      </w:divBdr>
    </w:div>
    <w:div w:id="847598459">
      <w:bodyDiv w:val="1"/>
      <w:marLeft w:val="0"/>
      <w:marRight w:val="0"/>
      <w:marTop w:val="0"/>
      <w:marBottom w:val="0"/>
      <w:divBdr>
        <w:top w:val="none" w:sz="0" w:space="0" w:color="auto"/>
        <w:left w:val="none" w:sz="0" w:space="0" w:color="auto"/>
        <w:bottom w:val="none" w:sz="0" w:space="0" w:color="auto"/>
        <w:right w:val="none" w:sz="0" w:space="0" w:color="auto"/>
      </w:divBdr>
      <w:divsChild>
        <w:div w:id="1629580448">
          <w:marLeft w:val="446"/>
          <w:marRight w:val="0"/>
          <w:marTop w:val="0"/>
          <w:marBottom w:val="0"/>
          <w:divBdr>
            <w:top w:val="none" w:sz="0" w:space="0" w:color="auto"/>
            <w:left w:val="none" w:sz="0" w:space="0" w:color="auto"/>
            <w:bottom w:val="none" w:sz="0" w:space="0" w:color="auto"/>
            <w:right w:val="none" w:sz="0" w:space="0" w:color="auto"/>
          </w:divBdr>
        </w:div>
        <w:div w:id="167256588">
          <w:marLeft w:val="446"/>
          <w:marRight w:val="0"/>
          <w:marTop w:val="0"/>
          <w:marBottom w:val="0"/>
          <w:divBdr>
            <w:top w:val="none" w:sz="0" w:space="0" w:color="auto"/>
            <w:left w:val="none" w:sz="0" w:space="0" w:color="auto"/>
            <w:bottom w:val="none" w:sz="0" w:space="0" w:color="auto"/>
            <w:right w:val="none" w:sz="0" w:space="0" w:color="auto"/>
          </w:divBdr>
        </w:div>
        <w:div w:id="1402800238">
          <w:marLeft w:val="1166"/>
          <w:marRight w:val="0"/>
          <w:marTop w:val="0"/>
          <w:marBottom w:val="0"/>
          <w:divBdr>
            <w:top w:val="none" w:sz="0" w:space="0" w:color="auto"/>
            <w:left w:val="none" w:sz="0" w:space="0" w:color="auto"/>
            <w:bottom w:val="none" w:sz="0" w:space="0" w:color="auto"/>
            <w:right w:val="none" w:sz="0" w:space="0" w:color="auto"/>
          </w:divBdr>
        </w:div>
        <w:div w:id="37897873">
          <w:marLeft w:val="446"/>
          <w:marRight w:val="0"/>
          <w:marTop w:val="0"/>
          <w:marBottom w:val="0"/>
          <w:divBdr>
            <w:top w:val="none" w:sz="0" w:space="0" w:color="auto"/>
            <w:left w:val="none" w:sz="0" w:space="0" w:color="auto"/>
            <w:bottom w:val="none" w:sz="0" w:space="0" w:color="auto"/>
            <w:right w:val="none" w:sz="0" w:space="0" w:color="auto"/>
          </w:divBdr>
        </w:div>
      </w:divsChild>
    </w:div>
    <w:div w:id="865749917">
      <w:bodyDiv w:val="1"/>
      <w:marLeft w:val="0"/>
      <w:marRight w:val="0"/>
      <w:marTop w:val="0"/>
      <w:marBottom w:val="0"/>
      <w:divBdr>
        <w:top w:val="none" w:sz="0" w:space="0" w:color="auto"/>
        <w:left w:val="none" w:sz="0" w:space="0" w:color="auto"/>
        <w:bottom w:val="none" w:sz="0" w:space="0" w:color="auto"/>
        <w:right w:val="none" w:sz="0" w:space="0" w:color="auto"/>
      </w:divBdr>
    </w:div>
    <w:div w:id="875119045">
      <w:bodyDiv w:val="1"/>
      <w:marLeft w:val="0"/>
      <w:marRight w:val="0"/>
      <w:marTop w:val="0"/>
      <w:marBottom w:val="0"/>
      <w:divBdr>
        <w:top w:val="none" w:sz="0" w:space="0" w:color="auto"/>
        <w:left w:val="none" w:sz="0" w:space="0" w:color="auto"/>
        <w:bottom w:val="none" w:sz="0" w:space="0" w:color="auto"/>
        <w:right w:val="none" w:sz="0" w:space="0" w:color="auto"/>
      </w:divBdr>
    </w:div>
    <w:div w:id="1011297892">
      <w:bodyDiv w:val="1"/>
      <w:marLeft w:val="0"/>
      <w:marRight w:val="0"/>
      <w:marTop w:val="0"/>
      <w:marBottom w:val="0"/>
      <w:divBdr>
        <w:top w:val="none" w:sz="0" w:space="0" w:color="auto"/>
        <w:left w:val="none" w:sz="0" w:space="0" w:color="auto"/>
        <w:bottom w:val="none" w:sz="0" w:space="0" w:color="auto"/>
        <w:right w:val="none" w:sz="0" w:space="0" w:color="auto"/>
      </w:divBdr>
    </w:div>
    <w:div w:id="1115445616">
      <w:bodyDiv w:val="1"/>
      <w:marLeft w:val="0"/>
      <w:marRight w:val="0"/>
      <w:marTop w:val="0"/>
      <w:marBottom w:val="0"/>
      <w:divBdr>
        <w:top w:val="none" w:sz="0" w:space="0" w:color="auto"/>
        <w:left w:val="none" w:sz="0" w:space="0" w:color="auto"/>
        <w:bottom w:val="none" w:sz="0" w:space="0" w:color="auto"/>
        <w:right w:val="none" w:sz="0" w:space="0" w:color="auto"/>
      </w:divBdr>
    </w:div>
    <w:div w:id="1144353796">
      <w:bodyDiv w:val="1"/>
      <w:marLeft w:val="0"/>
      <w:marRight w:val="0"/>
      <w:marTop w:val="0"/>
      <w:marBottom w:val="0"/>
      <w:divBdr>
        <w:top w:val="none" w:sz="0" w:space="0" w:color="auto"/>
        <w:left w:val="none" w:sz="0" w:space="0" w:color="auto"/>
        <w:bottom w:val="none" w:sz="0" w:space="0" w:color="auto"/>
        <w:right w:val="none" w:sz="0" w:space="0" w:color="auto"/>
      </w:divBdr>
    </w:div>
    <w:div w:id="1155492319">
      <w:bodyDiv w:val="1"/>
      <w:marLeft w:val="0"/>
      <w:marRight w:val="0"/>
      <w:marTop w:val="0"/>
      <w:marBottom w:val="0"/>
      <w:divBdr>
        <w:top w:val="none" w:sz="0" w:space="0" w:color="auto"/>
        <w:left w:val="none" w:sz="0" w:space="0" w:color="auto"/>
        <w:bottom w:val="none" w:sz="0" w:space="0" w:color="auto"/>
        <w:right w:val="none" w:sz="0" w:space="0" w:color="auto"/>
      </w:divBdr>
    </w:div>
    <w:div w:id="1181436275">
      <w:bodyDiv w:val="1"/>
      <w:marLeft w:val="0"/>
      <w:marRight w:val="0"/>
      <w:marTop w:val="0"/>
      <w:marBottom w:val="0"/>
      <w:divBdr>
        <w:top w:val="none" w:sz="0" w:space="0" w:color="auto"/>
        <w:left w:val="none" w:sz="0" w:space="0" w:color="auto"/>
        <w:bottom w:val="none" w:sz="0" w:space="0" w:color="auto"/>
        <w:right w:val="none" w:sz="0" w:space="0" w:color="auto"/>
      </w:divBdr>
    </w:div>
    <w:div w:id="1305311926">
      <w:bodyDiv w:val="1"/>
      <w:marLeft w:val="0"/>
      <w:marRight w:val="0"/>
      <w:marTop w:val="0"/>
      <w:marBottom w:val="0"/>
      <w:divBdr>
        <w:top w:val="none" w:sz="0" w:space="0" w:color="auto"/>
        <w:left w:val="none" w:sz="0" w:space="0" w:color="auto"/>
        <w:bottom w:val="none" w:sz="0" w:space="0" w:color="auto"/>
        <w:right w:val="none" w:sz="0" w:space="0" w:color="auto"/>
      </w:divBdr>
    </w:div>
    <w:div w:id="1330795997">
      <w:bodyDiv w:val="1"/>
      <w:marLeft w:val="0"/>
      <w:marRight w:val="0"/>
      <w:marTop w:val="0"/>
      <w:marBottom w:val="0"/>
      <w:divBdr>
        <w:top w:val="none" w:sz="0" w:space="0" w:color="auto"/>
        <w:left w:val="none" w:sz="0" w:space="0" w:color="auto"/>
        <w:bottom w:val="none" w:sz="0" w:space="0" w:color="auto"/>
        <w:right w:val="none" w:sz="0" w:space="0" w:color="auto"/>
      </w:divBdr>
    </w:div>
    <w:div w:id="1423335361">
      <w:bodyDiv w:val="1"/>
      <w:marLeft w:val="0"/>
      <w:marRight w:val="0"/>
      <w:marTop w:val="0"/>
      <w:marBottom w:val="0"/>
      <w:divBdr>
        <w:top w:val="none" w:sz="0" w:space="0" w:color="auto"/>
        <w:left w:val="none" w:sz="0" w:space="0" w:color="auto"/>
        <w:bottom w:val="none" w:sz="0" w:space="0" w:color="auto"/>
        <w:right w:val="none" w:sz="0" w:space="0" w:color="auto"/>
      </w:divBdr>
    </w:div>
    <w:div w:id="1441336475">
      <w:bodyDiv w:val="1"/>
      <w:marLeft w:val="0"/>
      <w:marRight w:val="0"/>
      <w:marTop w:val="0"/>
      <w:marBottom w:val="0"/>
      <w:divBdr>
        <w:top w:val="none" w:sz="0" w:space="0" w:color="auto"/>
        <w:left w:val="none" w:sz="0" w:space="0" w:color="auto"/>
        <w:bottom w:val="none" w:sz="0" w:space="0" w:color="auto"/>
        <w:right w:val="none" w:sz="0" w:space="0" w:color="auto"/>
      </w:divBdr>
    </w:div>
    <w:div w:id="1788162562">
      <w:bodyDiv w:val="1"/>
      <w:marLeft w:val="0"/>
      <w:marRight w:val="0"/>
      <w:marTop w:val="0"/>
      <w:marBottom w:val="0"/>
      <w:divBdr>
        <w:top w:val="none" w:sz="0" w:space="0" w:color="auto"/>
        <w:left w:val="none" w:sz="0" w:space="0" w:color="auto"/>
        <w:bottom w:val="none" w:sz="0" w:space="0" w:color="auto"/>
        <w:right w:val="none" w:sz="0" w:space="0" w:color="auto"/>
      </w:divBdr>
    </w:div>
    <w:div w:id="1811510845">
      <w:bodyDiv w:val="1"/>
      <w:marLeft w:val="0"/>
      <w:marRight w:val="0"/>
      <w:marTop w:val="0"/>
      <w:marBottom w:val="0"/>
      <w:divBdr>
        <w:top w:val="none" w:sz="0" w:space="0" w:color="auto"/>
        <w:left w:val="none" w:sz="0" w:space="0" w:color="auto"/>
        <w:bottom w:val="none" w:sz="0" w:space="0" w:color="auto"/>
        <w:right w:val="none" w:sz="0" w:space="0" w:color="auto"/>
      </w:divBdr>
    </w:div>
    <w:div w:id="1832670165">
      <w:bodyDiv w:val="1"/>
      <w:marLeft w:val="0"/>
      <w:marRight w:val="0"/>
      <w:marTop w:val="0"/>
      <w:marBottom w:val="0"/>
      <w:divBdr>
        <w:top w:val="none" w:sz="0" w:space="0" w:color="auto"/>
        <w:left w:val="none" w:sz="0" w:space="0" w:color="auto"/>
        <w:bottom w:val="none" w:sz="0" w:space="0" w:color="auto"/>
        <w:right w:val="none" w:sz="0" w:space="0" w:color="auto"/>
      </w:divBdr>
    </w:div>
    <w:div w:id="1876845403">
      <w:bodyDiv w:val="1"/>
      <w:marLeft w:val="0"/>
      <w:marRight w:val="0"/>
      <w:marTop w:val="0"/>
      <w:marBottom w:val="0"/>
      <w:divBdr>
        <w:top w:val="none" w:sz="0" w:space="0" w:color="auto"/>
        <w:left w:val="none" w:sz="0" w:space="0" w:color="auto"/>
        <w:bottom w:val="none" w:sz="0" w:space="0" w:color="auto"/>
        <w:right w:val="none" w:sz="0" w:space="0" w:color="auto"/>
      </w:divBdr>
    </w:div>
    <w:div w:id="1938902385">
      <w:bodyDiv w:val="1"/>
      <w:marLeft w:val="0"/>
      <w:marRight w:val="0"/>
      <w:marTop w:val="0"/>
      <w:marBottom w:val="0"/>
      <w:divBdr>
        <w:top w:val="none" w:sz="0" w:space="0" w:color="auto"/>
        <w:left w:val="none" w:sz="0" w:space="0" w:color="auto"/>
        <w:bottom w:val="none" w:sz="0" w:space="0" w:color="auto"/>
        <w:right w:val="none" w:sz="0" w:space="0" w:color="auto"/>
      </w:divBdr>
    </w:div>
    <w:div w:id="194583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1DA7BB27A4C2F9A1C5B45D9113CAF"/>
        <w:category>
          <w:name w:val="Général"/>
          <w:gallery w:val="placeholder"/>
        </w:category>
        <w:types>
          <w:type w:val="bbPlcHdr"/>
        </w:types>
        <w:behaviors>
          <w:behavior w:val="content"/>
        </w:behaviors>
        <w:guid w:val="{4D30BB1B-A07C-49C9-9BE0-88B8668EA040}"/>
      </w:docPartPr>
      <w:docPartBody>
        <w:p w:rsidR="00C27B58" w:rsidRDefault="00115AF9" w:rsidP="00115AF9">
          <w:pPr>
            <w:pStyle w:val="FB71DA7BB27A4C2F9A1C5B45D9113CAF"/>
          </w:pPr>
          <w:r>
            <w:rPr>
              <w:caps/>
              <w:color w:val="FFFFFF" w:themeColor="background1"/>
              <w:sz w:val="18"/>
              <w:szCs w:val="18"/>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F9"/>
    <w:rsid w:val="000031AB"/>
    <w:rsid w:val="00014901"/>
    <w:rsid w:val="000165FF"/>
    <w:rsid w:val="00021D65"/>
    <w:rsid w:val="00022C35"/>
    <w:rsid w:val="000234E9"/>
    <w:rsid w:val="0004014B"/>
    <w:rsid w:val="0004074C"/>
    <w:rsid w:val="00042114"/>
    <w:rsid w:val="000448A4"/>
    <w:rsid w:val="00045943"/>
    <w:rsid w:val="0005052E"/>
    <w:rsid w:val="00055208"/>
    <w:rsid w:val="00060290"/>
    <w:rsid w:val="00062787"/>
    <w:rsid w:val="00063F67"/>
    <w:rsid w:val="0006470B"/>
    <w:rsid w:val="00064B8D"/>
    <w:rsid w:val="000653C8"/>
    <w:rsid w:val="00067BD5"/>
    <w:rsid w:val="00071005"/>
    <w:rsid w:val="00074B05"/>
    <w:rsid w:val="00075C2B"/>
    <w:rsid w:val="000777AA"/>
    <w:rsid w:val="00085F96"/>
    <w:rsid w:val="00091EA3"/>
    <w:rsid w:val="000948EB"/>
    <w:rsid w:val="00095ECD"/>
    <w:rsid w:val="000962CA"/>
    <w:rsid w:val="0009694B"/>
    <w:rsid w:val="000A2C16"/>
    <w:rsid w:val="000A4E33"/>
    <w:rsid w:val="000A5CD2"/>
    <w:rsid w:val="000A605B"/>
    <w:rsid w:val="000A6903"/>
    <w:rsid w:val="000A79F7"/>
    <w:rsid w:val="000C0ACC"/>
    <w:rsid w:val="000D2E52"/>
    <w:rsid w:val="000D69CB"/>
    <w:rsid w:val="000E429D"/>
    <w:rsid w:val="000E6E5A"/>
    <w:rsid w:val="000F364F"/>
    <w:rsid w:val="00104ABB"/>
    <w:rsid w:val="00114137"/>
    <w:rsid w:val="00115AF9"/>
    <w:rsid w:val="00115E95"/>
    <w:rsid w:val="0012080D"/>
    <w:rsid w:val="001258B7"/>
    <w:rsid w:val="001268DC"/>
    <w:rsid w:val="0013344B"/>
    <w:rsid w:val="00135DDC"/>
    <w:rsid w:val="00140B50"/>
    <w:rsid w:val="00145AC3"/>
    <w:rsid w:val="00150DE3"/>
    <w:rsid w:val="001558F5"/>
    <w:rsid w:val="00155DB7"/>
    <w:rsid w:val="00171FB6"/>
    <w:rsid w:val="00173B20"/>
    <w:rsid w:val="001771C1"/>
    <w:rsid w:val="00182E72"/>
    <w:rsid w:val="00193E67"/>
    <w:rsid w:val="001A2901"/>
    <w:rsid w:val="001A38ED"/>
    <w:rsid w:val="001A54D7"/>
    <w:rsid w:val="001A6D5E"/>
    <w:rsid w:val="001A792C"/>
    <w:rsid w:val="001B159B"/>
    <w:rsid w:val="001B259E"/>
    <w:rsid w:val="001B6032"/>
    <w:rsid w:val="001C0BE9"/>
    <w:rsid w:val="001C1890"/>
    <w:rsid w:val="001D2AE7"/>
    <w:rsid w:val="001D512E"/>
    <w:rsid w:val="001D6EE9"/>
    <w:rsid w:val="001E53AA"/>
    <w:rsid w:val="001E7CD0"/>
    <w:rsid w:val="001F1567"/>
    <w:rsid w:val="001F1ED2"/>
    <w:rsid w:val="001F2A7A"/>
    <w:rsid w:val="001F2C97"/>
    <w:rsid w:val="001F4832"/>
    <w:rsid w:val="001F6CA4"/>
    <w:rsid w:val="00200E62"/>
    <w:rsid w:val="00207A6E"/>
    <w:rsid w:val="00215CC0"/>
    <w:rsid w:val="00215E8A"/>
    <w:rsid w:val="00222AF2"/>
    <w:rsid w:val="00223BE1"/>
    <w:rsid w:val="00234F82"/>
    <w:rsid w:val="00237134"/>
    <w:rsid w:val="00247635"/>
    <w:rsid w:val="002621B3"/>
    <w:rsid w:val="002645F2"/>
    <w:rsid w:val="002648C6"/>
    <w:rsid w:val="0026696F"/>
    <w:rsid w:val="00267C1F"/>
    <w:rsid w:val="0027446E"/>
    <w:rsid w:val="00277C95"/>
    <w:rsid w:val="00290085"/>
    <w:rsid w:val="00290B2D"/>
    <w:rsid w:val="00290C9D"/>
    <w:rsid w:val="002922BF"/>
    <w:rsid w:val="00294BE8"/>
    <w:rsid w:val="002A29BD"/>
    <w:rsid w:val="002A47BB"/>
    <w:rsid w:val="002A480C"/>
    <w:rsid w:val="002A6AF0"/>
    <w:rsid w:val="002B5606"/>
    <w:rsid w:val="002B6A4D"/>
    <w:rsid w:val="002C052B"/>
    <w:rsid w:val="002C20F9"/>
    <w:rsid w:val="002C6BFC"/>
    <w:rsid w:val="002D1F8A"/>
    <w:rsid w:val="002D5BBE"/>
    <w:rsid w:val="002E054D"/>
    <w:rsid w:val="002E5714"/>
    <w:rsid w:val="002F0398"/>
    <w:rsid w:val="002F1989"/>
    <w:rsid w:val="003004B5"/>
    <w:rsid w:val="00304677"/>
    <w:rsid w:val="00304743"/>
    <w:rsid w:val="0032317E"/>
    <w:rsid w:val="003270BE"/>
    <w:rsid w:val="0033707A"/>
    <w:rsid w:val="00345912"/>
    <w:rsid w:val="00355F8D"/>
    <w:rsid w:val="0035617A"/>
    <w:rsid w:val="00374560"/>
    <w:rsid w:val="003804E3"/>
    <w:rsid w:val="003856C6"/>
    <w:rsid w:val="00387DB0"/>
    <w:rsid w:val="00391903"/>
    <w:rsid w:val="003A1A06"/>
    <w:rsid w:val="003A5320"/>
    <w:rsid w:val="003B5324"/>
    <w:rsid w:val="003B5CD3"/>
    <w:rsid w:val="003B6B33"/>
    <w:rsid w:val="003C5AA5"/>
    <w:rsid w:val="003D1B12"/>
    <w:rsid w:val="003D33E6"/>
    <w:rsid w:val="003D40DB"/>
    <w:rsid w:val="003D5F61"/>
    <w:rsid w:val="003D7524"/>
    <w:rsid w:val="003D7FD3"/>
    <w:rsid w:val="003E341E"/>
    <w:rsid w:val="003F26F0"/>
    <w:rsid w:val="003F5B87"/>
    <w:rsid w:val="003F7BC7"/>
    <w:rsid w:val="004063B5"/>
    <w:rsid w:val="00410B6D"/>
    <w:rsid w:val="00416C75"/>
    <w:rsid w:val="00423F1E"/>
    <w:rsid w:val="00425649"/>
    <w:rsid w:val="00425CAD"/>
    <w:rsid w:val="004329CC"/>
    <w:rsid w:val="004356B3"/>
    <w:rsid w:val="004359F2"/>
    <w:rsid w:val="00446E19"/>
    <w:rsid w:val="00447454"/>
    <w:rsid w:val="0045104F"/>
    <w:rsid w:val="00463718"/>
    <w:rsid w:val="00464425"/>
    <w:rsid w:val="00465624"/>
    <w:rsid w:val="00465C72"/>
    <w:rsid w:val="00467E7E"/>
    <w:rsid w:val="00474319"/>
    <w:rsid w:val="004762CC"/>
    <w:rsid w:val="0048325F"/>
    <w:rsid w:val="00484E61"/>
    <w:rsid w:val="00486E26"/>
    <w:rsid w:val="004946F3"/>
    <w:rsid w:val="00494F4C"/>
    <w:rsid w:val="0049689C"/>
    <w:rsid w:val="004A6444"/>
    <w:rsid w:val="004A6F65"/>
    <w:rsid w:val="004A7814"/>
    <w:rsid w:val="004B1450"/>
    <w:rsid w:val="004B2469"/>
    <w:rsid w:val="004B4B1B"/>
    <w:rsid w:val="004C7CC5"/>
    <w:rsid w:val="004D22D9"/>
    <w:rsid w:val="004D6212"/>
    <w:rsid w:val="004E0CF9"/>
    <w:rsid w:val="004E3DDE"/>
    <w:rsid w:val="004F0CF8"/>
    <w:rsid w:val="004F1B4F"/>
    <w:rsid w:val="004F5EF7"/>
    <w:rsid w:val="0050562F"/>
    <w:rsid w:val="0050675E"/>
    <w:rsid w:val="005203F5"/>
    <w:rsid w:val="0052248E"/>
    <w:rsid w:val="00522511"/>
    <w:rsid w:val="005412F8"/>
    <w:rsid w:val="0054263E"/>
    <w:rsid w:val="00542D56"/>
    <w:rsid w:val="00542F2E"/>
    <w:rsid w:val="00543A92"/>
    <w:rsid w:val="00543D67"/>
    <w:rsid w:val="0055240B"/>
    <w:rsid w:val="00554FC7"/>
    <w:rsid w:val="00575771"/>
    <w:rsid w:val="005775AF"/>
    <w:rsid w:val="00580D3B"/>
    <w:rsid w:val="005815DF"/>
    <w:rsid w:val="005840E7"/>
    <w:rsid w:val="005913F3"/>
    <w:rsid w:val="005920F0"/>
    <w:rsid w:val="00596B02"/>
    <w:rsid w:val="00596BDA"/>
    <w:rsid w:val="00596F70"/>
    <w:rsid w:val="005A0D99"/>
    <w:rsid w:val="005B1930"/>
    <w:rsid w:val="005B7FF9"/>
    <w:rsid w:val="005C0659"/>
    <w:rsid w:val="005C2CB0"/>
    <w:rsid w:val="005C3796"/>
    <w:rsid w:val="005C4284"/>
    <w:rsid w:val="005D28C4"/>
    <w:rsid w:val="005E1BD5"/>
    <w:rsid w:val="005E7F48"/>
    <w:rsid w:val="005F4B6F"/>
    <w:rsid w:val="005F55F5"/>
    <w:rsid w:val="006020DA"/>
    <w:rsid w:val="00607009"/>
    <w:rsid w:val="0061225D"/>
    <w:rsid w:val="0061446D"/>
    <w:rsid w:val="0061773C"/>
    <w:rsid w:val="00623AE8"/>
    <w:rsid w:val="006270BF"/>
    <w:rsid w:val="00635C6A"/>
    <w:rsid w:val="0063668D"/>
    <w:rsid w:val="00636E9E"/>
    <w:rsid w:val="006403B8"/>
    <w:rsid w:val="00642B28"/>
    <w:rsid w:val="00644819"/>
    <w:rsid w:val="00653207"/>
    <w:rsid w:val="0065503A"/>
    <w:rsid w:val="0066369C"/>
    <w:rsid w:val="006659FD"/>
    <w:rsid w:val="00672362"/>
    <w:rsid w:val="00674CF7"/>
    <w:rsid w:val="006833DD"/>
    <w:rsid w:val="00691EE7"/>
    <w:rsid w:val="0069512C"/>
    <w:rsid w:val="006967F6"/>
    <w:rsid w:val="006979DC"/>
    <w:rsid w:val="006C33D8"/>
    <w:rsid w:val="006D21B9"/>
    <w:rsid w:val="006D31E5"/>
    <w:rsid w:val="006D4F47"/>
    <w:rsid w:val="006D786C"/>
    <w:rsid w:val="006E328B"/>
    <w:rsid w:val="006E77B5"/>
    <w:rsid w:val="006F56E8"/>
    <w:rsid w:val="006F5BFC"/>
    <w:rsid w:val="00701F4C"/>
    <w:rsid w:val="00706CF0"/>
    <w:rsid w:val="00707890"/>
    <w:rsid w:val="00707955"/>
    <w:rsid w:val="007122DE"/>
    <w:rsid w:val="00712B51"/>
    <w:rsid w:val="00717D68"/>
    <w:rsid w:val="0073051E"/>
    <w:rsid w:val="007402B7"/>
    <w:rsid w:val="00741D37"/>
    <w:rsid w:val="00746F2E"/>
    <w:rsid w:val="00747F21"/>
    <w:rsid w:val="007560B2"/>
    <w:rsid w:val="007562BB"/>
    <w:rsid w:val="00756FDB"/>
    <w:rsid w:val="00761EF6"/>
    <w:rsid w:val="00764649"/>
    <w:rsid w:val="007669C9"/>
    <w:rsid w:val="00767D5F"/>
    <w:rsid w:val="00771258"/>
    <w:rsid w:val="007809C7"/>
    <w:rsid w:val="0078446D"/>
    <w:rsid w:val="0078655D"/>
    <w:rsid w:val="00791B93"/>
    <w:rsid w:val="007A03B2"/>
    <w:rsid w:val="007A075A"/>
    <w:rsid w:val="007A0840"/>
    <w:rsid w:val="007A22AF"/>
    <w:rsid w:val="007A4CE9"/>
    <w:rsid w:val="007B0343"/>
    <w:rsid w:val="007B6189"/>
    <w:rsid w:val="007B6F16"/>
    <w:rsid w:val="007C03DB"/>
    <w:rsid w:val="007C1240"/>
    <w:rsid w:val="007C5141"/>
    <w:rsid w:val="007C7306"/>
    <w:rsid w:val="007D05A3"/>
    <w:rsid w:val="007D6383"/>
    <w:rsid w:val="007E3067"/>
    <w:rsid w:val="007F5984"/>
    <w:rsid w:val="00800CD1"/>
    <w:rsid w:val="00807374"/>
    <w:rsid w:val="0081297F"/>
    <w:rsid w:val="00815C1B"/>
    <w:rsid w:val="008164A9"/>
    <w:rsid w:val="00820413"/>
    <w:rsid w:val="00826103"/>
    <w:rsid w:val="00835125"/>
    <w:rsid w:val="00836ED1"/>
    <w:rsid w:val="00841464"/>
    <w:rsid w:val="00856DB5"/>
    <w:rsid w:val="008641E6"/>
    <w:rsid w:val="00864E9C"/>
    <w:rsid w:val="00865BBA"/>
    <w:rsid w:val="00870896"/>
    <w:rsid w:val="00873A23"/>
    <w:rsid w:val="008746C6"/>
    <w:rsid w:val="00874F63"/>
    <w:rsid w:val="00875769"/>
    <w:rsid w:val="00876A56"/>
    <w:rsid w:val="00877668"/>
    <w:rsid w:val="00881C4B"/>
    <w:rsid w:val="0088274B"/>
    <w:rsid w:val="0089309A"/>
    <w:rsid w:val="008A0E35"/>
    <w:rsid w:val="008A2A72"/>
    <w:rsid w:val="008B00B1"/>
    <w:rsid w:val="008B3039"/>
    <w:rsid w:val="008B5640"/>
    <w:rsid w:val="008B74F1"/>
    <w:rsid w:val="008C2108"/>
    <w:rsid w:val="008C4932"/>
    <w:rsid w:val="008C4A0F"/>
    <w:rsid w:val="008D3F89"/>
    <w:rsid w:val="008E019A"/>
    <w:rsid w:val="008E06EA"/>
    <w:rsid w:val="008E1FEE"/>
    <w:rsid w:val="008E32EE"/>
    <w:rsid w:val="008E3D66"/>
    <w:rsid w:val="008F1068"/>
    <w:rsid w:val="008F1E88"/>
    <w:rsid w:val="008F36FA"/>
    <w:rsid w:val="008F51A8"/>
    <w:rsid w:val="00900839"/>
    <w:rsid w:val="009048C0"/>
    <w:rsid w:val="00912BAC"/>
    <w:rsid w:val="00915FBD"/>
    <w:rsid w:val="00927C9C"/>
    <w:rsid w:val="009362ED"/>
    <w:rsid w:val="009366D7"/>
    <w:rsid w:val="009367E3"/>
    <w:rsid w:val="00943BC1"/>
    <w:rsid w:val="00943C1A"/>
    <w:rsid w:val="009741E5"/>
    <w:rsid w:val="009815FE"/>
    <w:rsid w:val="00982491"/>
    <w:rsid w:val="0098493D"/>
    <w:rsid w:val="00984F56"/>
    <w:rsid w:val="00993CA0"/>
    <w:rsid w:val="00994373"/>
    <w:rsid w:val="009A3982"/>
    <w:rsid w:val="009A4705"/>
    <w:rsid w:val="009A7B89"/>
    <w:rsid w:val="009B0913"/>
    <w:rsid w:val="009B0BF6"/>
    <w:rsid w:val="009B2D04"/>
    <w:rsid w:val="009B76B6"/>
    <w:rsid w:val="009C560F"/>
    <w:rsid w:val="009C7A81"/>
    <w:rsid w:val="009D4821"/>
    <w:rsid w:val="009D6271"/>
    <w:rsid w:val="009F0194"/>
    <w:rsid w:val="009F2D24"/>
    <w:rsid w:val="009F49EB"/>
    <w:rsid w:val="00A016E7"/>
    <w:rsid w:val="00A01F30"/>
    <w:rsid w:val="00A1311B"/>
    <w:rsid w:val="00A13697"/>
    <w:rsid w:val="00A14870"/>
    <w:rsid w:val="00A14F85"/>
    <w:rsid w:val="00A15FF4"/>
    <w:rsid w:val="00A164FA"/>
    <w:rsid w:val="00A24E30"/>
    <w:rsid w:val="00A25078"/>
    <w:rsid w:val="00A25D2C"/>
    <w:rsid w:val="00A33B77"/>
    <w:rsid w:val="00A360CE"/>
    <w:rsid w:val="00A50917"/>
    <w:rsid w:val="00A55160"/>
    <w:rsid w:val="00A60E7D"/>
    <w:rsid w:val="00A63FFC"/>
    <w:rsid w:val="00A64C91"/>
    <w:rsid w:val="00A843E6"/>
    <w:rsid w:val="00A90940"/>
    <w:rsid w:val="00A94C1F"/>
    <w:rsid w:val="00A97637"/>
    <w:rsid w:val="00AA46FC"/>
    <w:rsid w:val="00AB10D4"/>
    <w:rsid w:val="00AB3AEB"/>
    <w:rsid w:val="00AC3031"/>
    <w:rsid w:val="00AC49B3"/>
    <w:rsid w:val="00AC49DF"/>
    <w:rsid w:val="00AD4C2D"/>
    <w:rsid w:val="00AE1F24"/>
    <w:rsid w:val="00B042B4"/>
    <w:rsid w:val="00B10801"/>
    <w:rsid w:val="00B151EA"/>
    <w:rsid w:val="00B17F43"/>
    <w:rsid w:val="00B24953"/>
    <w:rsid w:val="00B2656D"/>
    <w:rsid w:val="00B32EFE"/>
    <w:rsid w:val="00B35ADB"/>
    <w:rsid w:val="00B4027D"/>
    <w:rsid w:val="00B40407"/>
    <w:rsid w:val="00B462A1"/>
    <w:rsid w:val="00B521AE"/>
    <w:rsid w:val="00B56A6F"/>
    <w:rsid w:val="00B57B73"/>
    <w:rsid w:val="00B702D3"/>
    <w:rsid w:val="00B816F0"/>
    <w:rsid w:val="00B8370E"/>
    <w:rsid w:val="00B83BEF"/>
    <w:rsid w:val="00B85B1B"/>
    <w:rsid w:val="00B870AC"/>
    <w:rsid w:val="00B9297E"/>
    <w:rsid w:val="00B92F73"/>
    <w:rsid w:val="00B9637E"/>
    <w:rsid w:val="00BA6E2E"/>
    <w:rsid w:val="00BB3338"/>
    <w:rsid w:val="00BB5952"/>
    <w:rsid w:val="00BB77EA"/>
    <w:rsid w:val="00BC4040"/>
    <w:rsid w:val="00BC7E62"/>
    <w:rsid w:val="00BD5D90"/>
    <w:rsid w:val="00BD651A"/>
    <w:rsid w:val="00BE0FB1"/>
    <w:rsid w:val="00BE455E"/>
    <w:rsid w:val="00BE61C5"/>
    <w:rsid w:val="00BF2519"/>
    <w:rsid w:val="00C003F5"/>
    <w:rsid w:val="00C01B5B"/>
    <w:rsid w:val="00C031A8"/>
    <w:rsid w:val="00C0438C"/>
    <w:rsid w:val="00C0482E"/>
    <w:rsid w:val="00C13550"/>
    <w:rsid w:val="00C15AE3"/>
    <w:rsid w:val="00C15E9F"/>
    <w:rsid w:val="00C17F74"/>
    <w:rsid w:val="00C23930"/>
    <w:rsid w:val="00C246EA"/>
    <w:rsid w:val="00C26BBF"/>
    <w:rsid w:val="00C27B58"/>
    <w:rsid w:val="00C27B8B"/>
    <w:rsid w:val="00C320C8"/>
    <w:rsid w:val="00C32126"/>
    <w:rsid w:val="00C543FA"/>
    <w:rsid w:val="00C5735B"/>
    <w:rsid w:val="00C61444"/>
    <w:rsid w:val="00C61BD1"/>
    <w:rsid w:val="00C641B4"/>
    <w:rsid w:val="00C65AA4"/>
    <w:rsid w:val="00C87D62"/>
    <w:rsid w:val="00C927D4"/>
    <w:rsid w:val="00C947B2"/>
    <w:rsid w:val="00C96D04"/>
    <w:rsid w:val="00CB2840"/>
    <w:rsid w:val="00CB4134"/>
    <w:rsid w:val="00CC2275"/>
    <w:rsid w:val="00CD0FA5"/>
    <w:rsid w:val="00CD1BD0"/>
    <w:rsid w:val="00CD1EEB"/>
    <w:rsid w:val="00CE38B7"/>
    <w:rsid w:val="00CE46A6"/>
    <w:rsid w:val="00CE4B82"/>
    <w:rsid w:val="00CE79E8"/>
    <w:rsid w:val="00CF77DE"/>
    <w:rsid w:val="00D02AF5"/>
    <w:rsid w:val="00D0681E"/>
    <w:rsid w:val="00D079DB"/>
    <w:rsid w:val="00D07A1A"/>
    <w:rsid w:val="00D106CA"/>
    <w:rsid w:val="00D10BFA"/>
    <w:rsid w:val="00D223ED"/>
    <w:rsid w:val="00D24722"/>
    <w:rsid w:val="00D26634"/>
    <w:rsid w:val="00D2705C"/>
    <w:rsid w:val="00D31310"/>
    <w:rsid w:val="00D3160D"/>
    <w:rsid w:val="00D33ED4"/>
    <w:rsid w:val="00D407E3"/>
    <w:rsid w:val="00D41A8D"/>
    <w:rsid w:val="00D41A92"/>
    <w:rsid w:val="00D41F8A"/>
    <w:rsid w:val="00D471A3"/>
    <w:rsid w:val="00D50120"/>
    <w:rsid w:val="00D5162B"/>
    <w:rsid w:val="00D557A1"/>
    <w:rsid w:val="00D56AEF"/>
    <w:rsid w:val="00D57A03"/>
    <w:rsid w:val="00D60569"/>
    <w:rsid w:val="00D71B77"/>
    <w:rsid w:val="00D72D2B"/>
    <w:rsid w:val="00D90179"/>
    <w:rsid w:val="00D91669"/>
    <w:rsid w:val="00D92059"/>
    <w:rsid w:val="00DA25AE"/>
    <w:rsid w:val="00DA376F"/>
    <w:rsid w:val="00DA4FBA"/>
    <w:rsid w:val="00DB31E1"/>
    <w:rsid w:val="00DB7FCE"/>
    <w:rsid w:val="00DC23DC"/>
    <w:rsid w:val="00DD3023"/>
    <w:rsid w:val="00DD4468"/>
    <w:rsid w:val="00DD56B1"/>
    <w:rsid w:val="00DD7002"/>
    <w:rsid w:val="00DE439D"/>
    <w:rsid w:val="00DF23A7"/>
    <w:rsid w:val="00DF3BC3"/>
    <w:rsid w:val="00DF3C78"/>
    <w:rsid w:val="00DF6392"/>
    <w:rsid w:val="00E1395C"/>
    <w:rsid w:val="00E22EB0"/>
    <w:rsid w:val="00E26129"/>
    <w:rsid w:val="00E27B81"/>
    <w:rsid w:val="00E4012B"/>
    <w:rsid w:val="00E4311C"/>
    <w:rsid w:val="00E460E1"/>
    <w:rsid w:val="00E51490"/>
    <w:rsid w:val="00E52E18"/>
    <w:rsid w:val="00E564F8"/>
    <w:rsid w:val="00E611BE"/>
    <w:rsid w:val="00E64942"/>
    <w:rsid w:val="00E6774B"/>
    <w:rsid w:val="00E74F7F"/>
    <w:rsid w:val="00E86D0C"/>
    <w:rsid w:val="00E901DD"/>
    <w:rsid w:val="00E90381"/>
    <w:rsid w:val="00E972E1"/>
    <w:rsid w:val="00E976D0"/>
    <w:rsid w:val="00EA1447"/>
    <w:rsid w:val="00EB6390"/>
    <w:rsid w:val="00EB74E9"/>
    <w:rsid w:val="00EC2235"/>
    <w:rsid w:val="00EC4213"/>
    <w:rsid w:val="00ED2903"/>
    <w:rsid w:val="00ED4D6E"/>
    <w:rsid w:val="00ED5DB8"/>
    <w:rsid w:val="00EE1025"/>
    <w:rsid w:val="00EE2541"/>
    <w:rsid w:val="00EE5BD8"/>
    <w:rsid w:val="00EF5F6B"/>
    <w:rsid w:val="00F017C7"/>
    <w:rsid w:val="00F03AD2"/>
    <w:rsid w:val="00F059D1"/>
    <w:rsid w:val="00F0668E"/>
    <w:rsid w:val="00F11337"/>
    <w:rsid w:val="00F1179F"/>
    <w:rsid w:val="00F172A9"/>
    <w:rsid w:val="00F17EC1"/>
    <w:rsid w:val="00F22CD8"/>
    <w:rsid w:val="00F23906"/>
    <w:rsid w:val="00F27394"/>
    <w:rsid w:val="00F30B69"/>
    <w:rsid w:val="00F3154D"/>
    <w:rsid w:val="00F357E4"/>
    <w:rsid w:val="00F404DA"/>
    <w:rsid w:val="00F53579"/>
    <w:rsid w:val="00F55ABE"/>
    <w:rsid w:val="00F63080"/>
    <w:rsid w:val="00F670FB"/>
    <w:rsid w:val="00F75005"/>
    <w:rsid w:val="00F764B5"/>
    <w:rsid w:val="00F821DF"/>
    <w:rsid w:val="00F8252C"/>
    <w:rsid w:val="00F840D0"/>
    <w:rsid w:val="00FA16A8"/>
    <w:rsid w:val="00FA273D"/>
    <w:rsid w:val="00FA3E07"/>
    <w:rsid w:val="00FA63D1"/>
    <w:rsid w:val="00FB5E00"/>
    <w:rsid w:val="00FC78F3"/>
    <w:rsid w:val="00FD2D96"/>
    <w:rsid w:val="00FD5C9B"/>
    <w:rsid w:val="00FE0B62"/>
    <w:rsid w:val="00FF1D9E"/>
    <w:rsid w:val="00FF4B20"/>
    <w:rsid w:val="00FF5A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71DA7BB27A4C2F9A1C5B45D9113CAF">
    <w:name w:val="FB71DA7BB27A4C2F9A1C5B45D9113CAF"/>
    <w:rsid w:val="00115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3B0A-8E9D-43C1-B450-C0BBE6A9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3032</Words>
  <Characters>16679</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Améliorations</vt:lpstr>
      <vt:lpstr>Description des améliorations de PEPS</vt:lpstr>
    </vt:vector>
  </TitlesOfParts>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Améliorations</dc:title>
  <dc:subject/>
  <dc:creator>jean vanlanduyt</dc:creator>
  <cp:keywords/>
  <dc:description/>
  <cp:lastModifiedBy>Jean Vanlanduyt</cp:lastModifiedBy>
  <cp:revision>38</cp:revision>
  <cp:lastPrinted>2019-02-25T13:13:00Z</cp:lastPrinted>
  <dcterms:created xsi:type="dcterms:W3CDTF">2024-11-21T14:59:00Z</dcterms:created>
  <dcterms:modified xsi:type="dcterms:W3CDTF">2025-10-10T12:40:00Z</dcterms:modified>
</cp:coreProperties>
</file>